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99C" w:rsidRDefault="00834B84" w:rsidP="0078797A">
      <w:pPr>
        <w:spacing w:line="600" w:lineRule="exact"/>
        <w:jc w:val="center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104</w:t>
      </w:r>
      <w:r w:rsidRPr="00834B84">
        <w:rPr>
          <w:rFonts w:asciiTheme="minorEastAsia" w:hAnsiTheme="minorEastAsia" w:hint="eastAsia"/>
          <w:b/>
          <w:sz w:val="28"/>
          <w:szCs w:val="28"/>
        </w:rPr>
        <w:t>年度大專</w:t>
      </w:r>
      <w:r w:rsidR="00877CA4">
        <w:rPr>
          <w:rFonts w:asciiTheme="minorEastAsia" w:hAnsiTheme="minorEastAsia"/>
          <w:b/>
          <w:sz w:val="28"/>
          <w:szCs w:val="28"/>
        </w:rPr>
        <w:t>校</w:t>
      </w:r>
      <w:r w:rsidRPr="00834B84">
        <w:rPr>
          <w:rFonts w:asciiTheme="minorEastAsia" w:hAnsiTheme="minorEastAsia" w:hint="eastAsia"/>
          <w:b/>
          <w:sz w:val="28"/>
          <w:szCs w:val="28"/>
        </w:rPr>
        <w:t>院人體研究倫理審查委員會查核合格名單</w:t>
      </w:r>
    </w:p>
    <w:p w:rsidR="009E472A" w:rsidRDefault="00773C8F" w:rsidP="003928BF">
      <w:pPr>
        <w:spacing w:beforeLines="150" w:before="540" w:afterLines="50" w:after="180"/>
        <w:ind w:rightChars="-142" w:right="-341"/>
        <w:jc w:val="right"/>
      </w:pPr>
      <w:r>
        <w:rPr>
          <w:rFonts w:hint="eastAsia"/>
        </w:rPr>
        <w:t>效期：自</w:t>
      </w:r>
      <w:r>
        <w:rPr>
          <w:rFonts w:hint="eastAsia"/>
        </w:rPr>
        <w:t>105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日至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日止</w:t>
      </w:r>
    </w:p>
    <w:tbl>
      <w:tblPr>
        <w:tblStyle w:val="a3"/>
        <w:tblW w:w="8765" w:type="dxa"/>
        <w:tblLook w:val="04A0" w:firstRow="1" w:lastRow="0" w:firstColumn="1" w:lastColumn="0" w:noHBand="0" w:noVBand="1"/>
      </w:tblPr>
      <w:tblGrid>
        <w:gridCol w:w="500"/>
        <w:gridCol w:w="2255"/>
        <w:gridCol w:w="3130"/>
        <w:gridCol w:w="1502"/>
        <w:gridCol w:w="1378"/>
      </w:tblGrid>
      <w:tr w:rsidR="00773C8F" w:rsidTr="00773C8F">
        <w:trPr>
          <w:trHeight w:val="905"/>
        </w:trPr>
        <w:tc>
          <w:tcPr>
            <w:tcW w:w="500" w:type="dxa"/>
            <w:shd w:val="clear" w:color="auto" w:fill="DBE5F1" w:themeFill="accent1" w:themeFillTint="33"/>
            <w:vAlign w:val="center"/>
          </w:tcPr>
          <w:p w:rsidR="00773C8F" w:rsidRDefault="00773C8F" w:rsidP="00970EDD">
            <w:pPr>
              <w:jc w:val="center"/>
            </w:pPr>
          </w:p>
        </w:tc>
        <w:tc>
          <w:tcPr>
            <w:tcW w:w="2255" w:type="dxa"/>
            <w:shd w:val="clear" w:color="auto" w:fill="DBE5F1" w:themeFill="accent1" w:themeFillTint="33"/>
            <w:vAlign w:val="center"/>
          </w:tcPr>
          <w:p w:rsidR="00773C8F" w:rsidRPr="00970EDD" w:rsidRDefault="00773C8F" w:rsidP="00877CA4">
            <w:pPr>
              <w:jc w:val="center"/>
              <w:rPr>
                <w:rFonts w:hint="eastAsia"/>
                <w:b/>
              </w:rPr>
            </w:pPr>
            <w:r w:rsidRPr="00970EDD">
              <w:rPr>
                <w:rFonts w:hint="eastAsia"/>
                <w:b/>
              </w:rPr>
              <w:t>大專校</w:t>
            </w:r>
            <w:r w:rsidR="00877CA4">
              <w:rPr>
                <w:b/>
              </w:rPr>
              <w:t>院</w:t>
            </w:r>
            <w:bookmarkStart w:id="0" w:name="_GoBack"/>
            <w:bookmarkEnd w:id="0"/>
          </w:p>
        </w:tc>
        <w:tc>
          <w:tcPr>
            <w:tcW w:w="3130" w:type="dxa"/>
            <w:shd w:val="clear" w:color="auto" w:fill="DBE5F1" w:themeFill="accent1" w:themeFillTint="33"/>
            <w:vAlign w:val="center"/>
          </w:tcPr>
          <w:p w:rsidR="00773C8F" w:rsidRPr="00970EDD" w:rsidRDefault="00773C8F" w:rsidP="00D82A44">
            <w:pPr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研究倫理審查委員會</w:t>
            </w:r>
          </w:p>
        </w:tc>
        <w:tc>
          <w:tcPr>
            <w:tcW w:w="1502" w:type="dxa"/>
            <w:shd w:val="clear" w:color="auto" w:fill="DBE5F1" w:themeFill="accent1" w:themeFillTint="33"/>
            <w:vAlign w:val="center"/>
          </w:tcPr>
          <w:p w:rsidR="00773C8F" w:rsidRPr="00970EDD" w:rsidRDefault="00773C8F" w:rsidP="00D82A44">
            <w:pPr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設置</w:t>
            </w:r>
          </w:p>
        </w:tc>
        <w:tc>
          <w:tcPr>
            <w:tcW w:w="1378" w:type="dxa"/>
            <w:shd w:val="clear" w:color="auto" w:fill="DBE5F1" w:themeFill="accent1" w:themeFillTint="33"/>
            <w:vAlign w:val="center"/>
          </w:tcPr>
          <w:p w:rsidR="00773C8F" w:rsidRPr="00970EDD" w:rsidRDefault="00773C8F" w:rsidP="00D82A44">
            <w:pPr>
              <w:jc w:val="center"/>
              <w:rPr>
                <w:b/>
              </w:rPr>
            </w:pPr>
            <w:r w:rsidRPr="00970EDD">
              <w:rPr>
                <w:rFonts w:hint="eastAsia"/>
                <w:b/>
              </w:rPr>
              <w:t>查核結果</w:t>
            </w:r>
          </w:p>
        </w:tc>
      </w:tr>
      <w:tr w:rsidR="00773C8F" w:rsidTr="00773C8F">
        <w:trPr>
          <w:trHeight w:val="1028"/>
        </w:trPr>
        <w:tc>
          <w:tcPr>
            <w:tcW w:w="500" w:type="dxa"/>
            <w:vAlign w:val="center"/>
          </w:tcPr>
          <w:p w:rsidR="00773C8F" w:rsidRDefault="00773C8F" w:rsidP="00970ED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55" w:type="dxa"/>
            <w:vAlign w:val="center"/>
          </w:tcPr>
          <w:p w:rsidR="00773C8F" w:rsidRPr="000057B7" w:rsidRDefault="00773C8F" w:rsidP="00D82A44">
            <w:r w:rsidRPr="000057B7">
              <w:rPr>
                <w:rFonts w:hint="eastAsia"/>
                <w:szCs w:val="24"/>
              </w:rPr>
              <w:t>國立中正大學</w:t>
            </w:r>
          </w:p>
        </w:tc>
        <w:tc>
          <w:tcPr>
            <w:tcW w:w="3130" w:type="dxa"/>
            <w:vAlign w:val="center"/>
          </w:tcPr>
          <w:p w:rsidR="00773C8F" w:rsidRPr="000057B7" w:rsidRDefault="00773C8F" w:rsidP="00D82A44">
            <w:r w:rsidRPr="000057B7">
              <w:rPr>
                <w:rFonts w:hint="eastAsia"/>
                <w:szCs w:val="24"/>
              </w:rPr>
              <w:t>人類研究倫理審查委員會</w:t>
            </w:r>
          </w:p>
        </w:tc>
        <w:tc>
          <w:tcPr>
            <w:tcW w:w="1502" w:type="dxa"/>
            <w:vAlign w:val="center"/>
          </w:tcPr>
          <w:p w:rsidR="00773C8F" w:rsidRPr="000057B7" w:rsidRDefault="00773C8F" w:rsidP="00D82A44">
            <w:pPr>
              <w:jc w:val="center"/>
            </w:pPr>
            <w:r w:rsidRPr="000057B7">
              <w:rPr>
                <w:rFonts w:hint="eastAsia"/>
              </w:rPr>
              <w:t>非新設</w:t>
            </w:r>
          </w:p>
        </w:tc>
        <w:tc>
          <w:tcPr>
            <w:tcW w:w="1378" w:type="dxa"/>
            <w:vAlign w:val="center"/>
          </w:tcPr>
          <w:p w:rsidR="00773C8F" w:rsidRPr="000057B7" w:rsidRDefault="00773C8F" w:rsidP="00D82A44">
            <w:pPr>
              <w:jc w:val="center"/>
            </w:pPr>
            <w:r w:rsidRPr="000057B7">
              <w:rPr>
                <w:rFonts w:hint="eastAsia"/>
              </w:rPr>
              <w:t>合格</w:t>
            </w:r>
          </w:p>
        </w:tc>
      </w:tr>
      <w:tr w:rsidR="00773C8F" w:rsidTr="00773C8F">
        <w:trPr>
          <w:trHeight w:val="968"/>
        </w:trPr>
        <w:tc>
          <w:tcPr>
            <w:tcW w:w="500" w:type="dxa"/>
            <w:vAlign w:val="center"/>
          </w:tcPr>
          <w:p w:rsidR="00773C8F" w:rsidRDefault="00773C8F" w:rsidP="00970ED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55" w:type="dxa"/>
            <w:vAlign w:val="center"/>
          </w:tcPr>
          <w:p w:rsidR="00773C8F" w:rsidRPr="000057B7" w:rsidRDefault="00773C8F" w:rsidP="003527E3">
            <w:r w:rsidRPr="000057B7">
              <w:rPr>
                <w:color w:val="000000" w:themeColor="text1"/>
              </w:rPr>
              <w:t>國立政治大學</w:t>
            </w:r>
          </w:p>
        </w:tc>
        <w:tc>
          <w:tcPr>
            <w:tcW w:w="3130" w:type="dxa"/>
            <w:vAlign w:val="center"/>
          </w:tcPr>
          <w:p w:rsidR="00773C8F" w:rsidRPr="000057B7" w:rsidRDefault="003928BF" w:rsidP="003527E3">
            <w:r w:rsidRPr="000057B7">
              <w:rPr>
                <w:rFonts w:hint="eastAsia"/>
                <w:color w:val="000000" w:themeColor="text1"/>
              </w:rPr>
              <w:t>人類</w:t>
            </w:r>
            <w:r w:rsidR="00773C8F" w:rsidRPr="000057B7">
              <w:rPr>
                <w:color w:val="000000" w:themeColor="text1"/>
              </w:rPr>
              <w:t>研究倫理審查委員會</w:t>
            </w:r>
          </w:p>
        </w:tc>
        <w:tc>
          <w:tcPr>
            <w:tcW w:w="1502" w:type="dxa"/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非新設</w:t>
            </w:r>
          </w:p>
        </w:tc>
        <w:tc>
          <w:tcPr>
            <w:tcW w:w="1378" w:type="dxa"/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合格</w:t>
            </w:r>
          </w:p>
        </w:tc>
      </w:tr>
      <w:tr w:rsidR="00773C8F" w:rsidTr="00130E0F">
        <w:trPr>
          <w:trHeight w:val="958"/>
        </w:trPr>
        <w:tc>
          <w:tcPr>
            <w:tcW w:w="500" w:type="dxa"/>
            <w:tcBorders>
              <w:bottom w:val="single" w:sz="4" w:space="0" w:color="auto"/>
            </w:tcBorders>
            <w:vAlign w:val="center"/>
          </w:tcPr>
          <w:p w:rsidR="00773C8F" w:rsidRDefault="00773C8F" w:rsidP="00970ED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255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r w:rsidRPr="000057B7">
              <w:rPr>
                <w:rFonts w:hint="eastAsia"/>
                <w:szCs w:val="24"/>
              </w:rPr>
              <w:t>國立臺灣師範大學</w:t>
            </w:r>
          </w:p>
        </w:tc>
        <w:tc>
          <w:tcPr>
            <w:tcW w:w="3130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r w:rsidRPr="000057B7">
              <w:rPr>
                <w:rFonts w:hint="eastAsia"/>
                <w:szCs w:val="24"/>
              </w:rPr>
              <w:t>研究倫理審查委員會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非新設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合格</w:t>
            </w:r>
          </w:p>
        </w:tc>
      </w:tr>
      <w:tr w:rsidR="00773C8F" w:rsidTr="00130E0F">
        <w:trPr>
          <w:trHeight w:val="995"/>
        </w:trPr>
        <w:tc>
          <w:tcPr>
            <w:tcW w:w="500" w:type="dxa"/>
            <w:tcBorders>
              <w:bottom w:val="single" w:sz="4" w:space="0" w:color="auto"/>
            </w:tcBorders>
            <w:vAlign w:val="center"/>
          </w:tcPr>
          <w:p w:rsidR="00773C8F" w:rsidRDefault="00773C8F" w:rsidP="00970ED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2255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r w:rsidRPr="000057B7">
              <w:rPr>
                <w:rFonts w:hint="eastAsia"/>
                <w:szCs w:val="24"/>
              </w:rPr>
              <w:t>臺北市立大學</w:t>
            </w:r>
          </w:p>
        </w:tc>
        <w:tc>
          <w:tcPr>
            <w:tcW w:w="3130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r w:rsidRPr="000057B7">
              <w:rPr>
                <w:rFonts w:hint="eastAsia"/>
                <w:szCs w:val="24"/>
              </w:rPr>
              <w:t>人體研究倫理委員會</w:t>
            </w:r>
          </w:p>
        </w:tc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非新設</w:t>
            </w: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773C8F" w:rsidRPr="000057B7" w:rsidRDefault="00773C8F" w:rsidP="003527E3">
            <w:pPr>
              <w:jc w:val="center"/>
            </w:pPr>
            <w:r w:rsidRPr="000057B7">
              <w:rPr>
                <w:rFonts w:hint="eastAsia"/>
              </w:rPr>
              <w:t>合格</w:t>
            </w:r>
          </w:p>
        </w:tc>
      </w:tr>
    </w:tbl>
    <w:p w:rsidR="00311E91" w:rsidRDefault="00311E91"/>
    <w:sectPr w:rsidR="00311E91" w:rsidSect="004733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CDD" w:rsidRDefault="00CA1CDD" w:rsidP="001E3B8D">
      <w:r>
        <w:separator/>
      </w:r>
    </w:p>
  </w:endnote>
  <w:endnote w:type="continuationSeparator" w:id="0">
    <w:p w:rsidR="00CA1CDD" w:rsidRDefault="00CA1CDD" w:rsidP="001E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CDD" w:rsidRDefault="00CA1CDD" w:rsidP="001E3B8D">
      <w:r>
        <w:separator/>
      </w:r>
    </w:p>
  </w:footnote>
  <w:footnote w:type="continuationSeparator" w:id="0">
    <w:p w:rsidR="00CA1CDD" w:rsidRDefault="00CA1CDD" w:rsidP="001E3B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2A"/>
    <w:rsid w:val="000057B7"/>
    <w:rsid w:val="00130E0F"/>
    <w:rsid w:val="00152D9C"/>
    <w:rsid w:val="001E3B8D"/>
    <w:rsid w:val="00226E6A"/>
    <w:rsid w:val="00266318"/>
    <w:rsid w:val="003036B1"/>
    <w:rsid w:val="00311E91"/>
    <w:rsid w:val="0035399F"/>
    <w:rsid w:val="00382572"/>
    <w:rsid w:val="003928BF"/>
    <w:rsid w:val="003E4BA9"/>
    <w:rsid w:val="00470F26"/>
    <w:rsid w:val="00473392"/>
    <w:rsid w:val="006A131E"/>
    <w:rsid w:val="00733301"/>
    <w:rsid w:val="00773C8F"/>
    <w:rsid w:val="0078797A"/>
    <w:rsid w:val="007D228B"/>
    <w:rsid w:val="00834B84"/>
    <w:rsid w:val="00877CA4"/>
    <w:rsid w:val="00970EDD"/>
    <w:rsid w:val="009A312D"/>
    <w:rsid w:val="009E472A"/>
    <w:rsid w:val="00A12FF7"/>
    <w:rsid w:val="00A5623F"/>
    <w:rsid w:val="00AD38F1"/>
    <w:rsid w:val="00C3299C"/>
    <w:rsid w:val="00C5454C"/>
    <w:rsid w:val="00CA1CDD"/>
    <w:rsid w:val="00D00EBE"/>
    <w:rsid w:val="00D443FD"/>
    <w:rsid w:val="00E51097"/>
    <w:rsid w:val="00E80A43"/>
    <w:rsid w:val="00EC2606"/>
    <w:rsid w:val="00F700F6"/>
    <w:rsid w:val="00F82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8FD4CF-0716-47DE-960C-8DF43CED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7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E3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E3B8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E3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E3B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顧長欣</dc:creator>
  <cp:lastModifiedBy>林心韻</cp:lastModifiedBy>
  <cp:revision>5</cp:revision>
  <dcterms:created xsi:type="dcterms:W3CDTF">2015-12-30T08:45:00Z</dcterms:created>
  <dcterms:modified xsi:type="dcterms:W3CDTF">2015-12-30T10:45:00Z</dcterms:modified>
</cp:coreProperties>
</file>