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702" w:rsidRPr="00563F81" w:rsidRDefault="00CB394C" w:rsidP="00395B4C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 w:hint="eastAsia"/>
          <w:b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FDBF1AD" wp14:editId="03D32682">
                <wp:simplePos x="0" y="0"/>
                <wp:positionH relativeFrom="column">
                  <wp:posOffset>4659330</wp:posOffset>
                </wp:positionH>
                <wp:positionV relativeFrom="paragraph">
                  <wp:posOffset>-333910</wp:posOffset>
                </wp:positionV>
                <wp:extent cx="2464371" cy="513080"/>
                <wp:effectExtent l="0" t="0" r="0" b="127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4371" cy="513080"/>
                          <a:chOff x="0" y="0"/>
                          <a:chExt cx="2742094" cy="51308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0" y="0"/>
                            <a:ext cx="2741459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A3523" w:rsidRPr="001A3523" w:rsidRDefault="001A3523" w:rsidP="001A3523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 w:rsidR="00FC7702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群組 1" o:spid="_x0000_s1026" style="position:absolute;left:0;text-align:left;margin-left:366.9pt;margin-top:-26.3pt;width:194.05pt;height:40.4pt;z-index:251665408;mso-width-relative:margin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">
                <v:rect id="矩形 3" o:spid="_x0000_s1027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jBN8IA&#10;AADaAAAADwAAAGRycy9kb3ducmV2LnhtbESPQWsCMRSE7wX/Q3iCt5q1tlVWs4sUCh6kqBXPj81z&#10;s7h5CZvUXf+9KRR6HGbmG2ZdDrYVN+pC41jBbJqBIK6cbrhWcPr+fF6CCBFZY+uYFNwpQFmMntaY&#10;a9fzgW7HWIsE4ZCjAhOjz6UMlSGLYeo8cfIurrMYk+xqqTvsE9y28iXL3qXFhtOCQU8fhqrr8ccq&#10;sGd/30cTdH+dv/r9V7bbvC2WSk3Gw2YFItIQ/8N/7a1WMIffK+kGy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ME3wgAAANoAAAAPAAAAAAAAAAAAAAAAAJgCAABkcnMvZG93&#10;bnJldi54bWxQSwUGAAAAAAQABAD1AAAAhwMAAAAA&#10;" fillcolor="#7f7f7f [1612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" o:spid="_x0000_s1028" type="#_x0000_t202" style="position:absolute;width:2741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1A3523" w:rsidRPr="001A3523" w:rsidRDefault="001A3523" w:rsidP="001A3523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 w:rsidR="00FC7702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563F81">
        <w:rPr>
          <w:rFonts w:ascii="華康新特明體" w:eastAsia="華康新特明體" w:hAnsi="微軟正黑體" w:hint="eastAsia"/>
          <w:b/>
          <w:noProof/>
          <w:sz w:val="52"/>
          <w:szCs w:val="52"/>
        </w:rPr>
        <w:t xml:space="preserve"> </w:t>
      </w:r>
      <w:r w:rsidR="00FC7702" w:rsidRPr="00563F81">
        <w:rPr>
          <w:rFonts w:ascii="華康新特明體" w:eastAsia="華康新特明體" w:hAnsi="微軟正黑體" w:hint="eastAsia"/>
          <w:b/>
          <w:sz w:val="52"/>
          <w:szCs w:val="52"/>
        </w:rPr>
        <w:t>事業成功的關鍵</w:t>
      </w:r>
    </w:p>
    <w:p w:rsidR="00DD5BA8" w:rsidRPr="00563F81" w:rsidRDefault="00563F81" w:rsidP="00395B4C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 w:hint="eastAsia"/>
          <w:b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sz w:val="52"/>
          <w:szCs w:val="52"/>
        </w:rPr>
        <w:t>高說服力的</w:t>
      </w:r>
      <w:r w:rsidR="00FC7702" w:rsidRPr="00563F81">
        <w:rPr>
          <w:rFonts w:ascii="華康新特明體" w:eastAsia="華康新特明體" w:hAnsi="微軟正黑體" w:hint="eastAsia"/>
          <w:b/>
          <w:sz w:val="52"/>
          <w:szCs w:val="52"/>
        </w:rPr>
        <w:t>簡報</w:t>
      </w:r>
      <w:r w:rsidR="00DD5BA8" w:rsidRPr="00563F81">
        <w:rPr>
          <w:rFonts w:ascii="華康新特明體" w:eastAsia="華康新特明體" w:hAnsi="微軟正黑體" w:hint="eastAsia"/>
          <w:b/>
          <w:sz w:val="52"/>
          <w:szCs w:val="52"/>
        </w:rPr>
        <w:t>技巧</w:t>
      </w:r>
    </w:p>
    <w:p w:rsidR="00FC7702" w:rsidRPr="00DD5BA8" w:rsidRDefault="00FC7702" w:rsidP="00395B4C">
      <w:pPr>
        <w:adjustRightInd w:val="0"/>
        <w:snapToGrid w:val="0"/>
        <w:spacing w:line="0" w:lineRule="atLeast"/>
        <w:jc w:val="center"/>
        <w:rPr>
          <w:rFonts w:ascii="華康儷中黑" w:eastAsia="華康儷中黑" w:hAnsi="微軟正黑體"/>
          <w:b/>
          <w:szCs w:val="24"/>
        </w:rPr>
      </w:pPr>
    </w:p>
    <w:p w:rsidR="00395B4C" w:rsidRPr="00DD5BA8" w:rsidRDefault="00DD5BA8" w:rsidP="00DD5BA8">
      <w:pPr>
        <w:pStyle w:val="a3"/>
        <w:numPr>
          <w:ilvl w:val="0"/>
          <w:numId w:val="10"/>
        </w:numPr>
        <w:adjustRightInd w:val="0"/>
        <w:snapToGrid w:val="0"/>
        <w:spacing w:line="0" w:lineRule="atLeast"/>
        <w:ind w:leftChars="0"/>
        <w:rPr>
          <w:rFonts w:ascii="微軟正黑體" w:eastAsia="微軟正黑體" w:hAnsi="微軟正黑體"/>
          <w:sz w:val="28"/>
          <w:szCs w:val="28"/>
        </w:rPr>
      </w:pPr>
      <w:r w:rsidRPr="00DD5BA8">
        <w:rPr>
          <w:rFonts w:ascii="微軟正黑體" w:eastAsia="微軟正黑體" w:hAnsi="微軟正黑體" w:hint="eastAsia"/>
          <w:sz w:val="28"/>
          <w:szCs w:val="28"/>
        </w:rPr>
        <w:t>課程簡介：</w:t>
      </w:r>
    </w:p>
    <w:p w:rsidR="00FC7702" w:rsidRPr="00FC7702" w:rsidRDefault="00FC7702" w:rsidP="00FC7702">
      <w:pPr>
        <w:pStyle w:val="a3"/>
        <w:widowControl/>
        <w:shd w:val="clear" w:color="auto" w:fill="FFFFFF"/>
        <w:spacing w:line="0" w:lineRule="atLeast"/>
        <w:ind w:leftChars="0" w:left="482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FC7702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如何讓簡報更有吸引力？就需要在簡報內容、組織及技巧上加</w:t>
      </w:r>
      <w:r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入</w:t>
      </w:r>
      <w:r w:rsidRPr="00FC7702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創意元素，創意並非</w:t>
      </w:r>
      <w:proofErr w:type="gramStart"/>
      <w:r w:rsidRPr="00FC7702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企劃部或廣告</w:t>
      </w:r>
      <w:proofErr w:type="gramEnd"/>
      <w:r w:rsidRPr="00FC7702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人的專利，創意是可以學習，可以透過邏輯式的思考工具來激發。一份極具創意的簡報已贏得職場大半的成功，但</w:t>
      </w:r>
      <w:proofErr w:type="gramStart"/>
      <w:r w:rsidRPr="00FC7702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若口</w:t>
      </w:r>
      <w:proofErr w:type="gramEnd"/>
      <w:r w:rsidRPr="00FC7702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才沒有經過訓練，注定成為報告中的嚴重敗筆，口才訓練包含了說話的原則、傾聽的功效、清晰的表達、讚美的藝術與幽默的技巧，不管是報告或演講，沒有它萬萬不能，有了它肯定無往不利！</w:t>
      </w:r>
    </w:p>
    <w:p w:rsidR="00DD5BA8" w:rsidRPr="00395B4C" w:rsidRDefault="00DD5BA8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0C9503DF" wp14:editId="4BC23D5B">
            <wp:simplePos x="0" y="0"/>
            <wp:positionH relativeFrom="column">
              <wp:posOffset>984250</wp:posOffset>
            </wp:positionH>
            <wp:positionV relativeFrom="paragraph">
              <wp:posOffset>231140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指導單位：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noProof/>
          <w:szCs w:val="24"/>
        </w:rPr>
        <w:drawing>
          <wp:anchor distT="0" distB="0" distL="114300" distR="114300" simplePos="0" relativeHeight="251663360" behindDoc="0" locked="0" layoutInCell="1" allowOverlap="1" wp14:anchorId="75B8A080" wp14:editId="46F2438A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B4C">
        <w:rPr>
          <w:rFonts w:ascii="微軟正黑體" w:eastAsia="微軟正黑體" w:hAnsi="微軟正黑體" w:hint="eastAsia"/>
          <w:szCs w:val="24"/>
        </w:rPr>
        <w:t xml:space="preserve">主辦單位：     </w:t>
      </w:r>
      <w:r w:rsidR="00395B4C">
        <w:rPr>
          <w:rFonts w:ascii="微軟正黑體" w:eastAsia="微軟正黑體" w:hAnsi="微軟正黑體" w:hint="eastAsia"/>
          <w:szCs w:val="24"/>
        </w:rPr>
        <w:t xml:space="preserve"> </w:t>
      </w:r>
      <w:r w:rsidRPr="00395B4C">
        <w:rPr>
          <w:rFonts w:ascii="微軟正黑體" w:eastAsia="微軟正黑體" w:hAnsi="微軟正黑體" w:hint="eastAsia"/>
          <w:szCs w:val="24"/>
        </w:rPr>
        <w:t>景文科技大學研究發展處創新育成中心</w:t>
      </w:r>
    </w:p>
    <w:p w:rsidR="0013069A" w:rsidRPr="00B77A85" w:rsidRDefault="00DD5BA8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適合對象：未來想創業者、</w:t>
      </w:r>
      <w:r w:rsidR="0013069A" w:rsidRPr="00B77A85">
        <w:rPr>
          <w:rFonts w:ascii="微軟正黑體" w:eastAsia="微軟正黑體" w:hAnsi="微軟正黑體" w:hint="eastAsia"/>
          <w:szCs w:val="24"/>
        </w:rPr>
        <w:t>對本課程有興趣之新創企業主。</w:t>
      </w:r>
    </w:p>
    <w:p w:rsidR="005E6D1A" w:rsidRPr="00395B4C" w:rsidRDefault="00A5409D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課程日期：</w:t>
      </w:r>
      <w:r w:rsidR="00DD5BA8">
        <w:rPr>
          <w:rFonts w:ascii="微軟正黑體" w:eastAsia="微軟正黑體" w:hAnsi="微軟正黑體" w:hint="eastAsia"/>
          <w:szCs w:val="24"/>
        </w:rPr>
        <w:t>104年10月</w:t>
      </w:r>
      <w:r w:rsidR="00563F81">
        <w:rPr>
          <w:rFonts w:ascii="微軟正黑體" w:eastAsia="微軟正黑體" w:hAnsi="微軟正黑體" w:hint="eastAsia"/>
          <w:szCs w:val="24"/>
        </w:rPr>
        <w:t>22</w:t>
      </w:r>
      <w:r w:rsidR="00DD5BA8">
        <w:rPr>
          <w:rFonts w:ascii="微軟正黑體" w:eastAsia="微軟正黑體" w:hAnsi="微軟正黑體" w:hint="eastAsia"/>
          <w:szCs w:val="24"/>
        </w:rPr>
        <w:t>日</w:t>
      </w:r>
      <w:r w:rsidR="005F3034">
        <w:rPr>
          <w:rFonts w:ascii="微軟正黑體" w:eastAsia="微軟正黑體" w:hAnsi="微軟正黑體" w:hint="eastAsia"/>
          <w:szCs w:val="24"/>
        </w:rPr>
        <w:t>。</w:t>
      </w:r>
    </w:p>
    <w:p w:rsidR="00A5409D" w:rsidRPr="00395B4C" w:rsidRDefault="005E6D1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上課時間：AM10</w:t>
      </w:r>
      <w:r w:rsidR="00A5409D" w:rsidRPr="00395B4C">
        <w:rPr>
          <w:rFonts w:ascii="微軟正黑體" w:eastAsia="微軟正黑體" w:hAnsi="微軟正黑體" w:hint="eastAsia"/>
          <w:szCs w:val="24"/>
        </w:rPr>
        <w:t>:00</w:t>
      </w:r>
      <w:r w:rsidRPr="00395B4C">
        <w:rPr>
          <w:rFonts w:ascii="微軟正黑體" w:eastAsia="微軟正黑體" w:hAnsi="微軟正黑體" w:hint="eastAsia"/>
          <w:szCs w:val="24"/>
        </w:rPr>
        <w:t>至PM17</w:t>
      </w:r>
      <w:r w:rsidR="00A5409D" w:rsidRPr="00395B4C">
        <w:rPr>
          <w:rFonts w:ascii="微軟正黑體" w:eastAsia="微軟正黑體" w:hAnsi="微軟正黑體" w:hint="eastAsia"/>
          <w:szCs w:val="24"/>
        </w:rPr>
        <w:t>:</w:t>
      </w:r>
      <w:r w:rsidRPr="00395B4C">
        <w:rPr>
          <w:rFonts w:ascii="微軟正黑體" w:eastAsia="微軟正黑體" w:hAnsi="微軟正黑體" w:hint="eastAsia"/>
          <w:szCs w:val="24"/>
        </w:rPr>
        <w:t>0</w:t>
      </w:r>
      <w:r w:rsidR="00A5409D" w:rsidRPr="00395B4C">
        <w:rPr>
          <w:rFonts w:ascii="微軟正黑體" w:eastAsia="微軟正黑體" w:hAnsi="微軟正黑體" w:hint="eastAsia"/>
          <w:szCs w:val="24"/>
        </w:rPr>
        <w:t>0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報名期限：即日起至10</w:t>
      </w:r>
      <w:r w:rsidR="005E6D1A" w:rsidRPr="00395B4C">
        <w:rPr>
          <w:rFonts w:ascii="微軟正黑體" w:eastAsia="微軟正黑體" w:hAnsi="微軟正黑體" w:hint="eastAsia"/>
          <w:szCs w:val="24"/>
        </w:rPr>
        <w:t>4</w:t>
      </w:r>
      <w:r w:rsidRPr="00395B4C">
        <w:rPr>
          <w:rFonts w:ascii="微軟正黑體" w:eastAsia="微軟正黑體" w:hAnsi="微軟正黑體" w:hint="eastAsia"/>
          <w:szCs w:val="24"/>
        </w:rPr>
        <w:t>年</w:t>
      </w:r>
      <w:r w:rsidR="00563F81">
        <w:rPr>
          <w:rFonts w:ascii="微軟正黑體" w:eastAsia="微軟正黑體" w:hAnsi="微軟正黑體" w:hint="eastAsia"/>
          <w:szCs w:val="24"/>
        </w:rPr>
        <w:t>10</w:t>
      </w:r>
      <w:r w:rsidRPr="00395B4C">
        <w:rPr>
          <w:rFonts w:ascii="微軟正黑體" w:eastAsia="微軟正黑體" w:hAnsi="微軟正黑體" w:hint="eastAsia"/>
          <w:szCs w:val="24"/>
        </w:rPr>
        <w:t>月</w:t>
      </w:r>
      <w:r w:rsidR="00563F81">
        <w:rPr>
          <w:rFonts w:ascii="微軟正黑體" w:eastAsia="微軟正黑體" w:hAnsi="微軟正黑體" w:hint="eastAsia"/>
          <w:szCs w:val="24"/>
        </w:rPr>
        <w:t>19</w:t>
      </w:r>
      <w:r w:rsidRPr="00395B4C">
        <w:rPr>
          <w:rFonts w:ascii="微軟正黑體" w:eastAsia="微軟正黑體" w:hAnsi="微軟正黑體" w:hint="eastAsia"/>
          <w:szCs w:val="24"/>
        </w:rPr>
        <w:t>日止。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課程費用：</w:t>
      </w:r>
      <w:r w:rsidR="003D6E72" w:rsidRPr="00395B4C">
        <w:rPr>
          <w:rFonts w:ascii="微軟正黑體" w:eastAsia="微軟正黑體" w:hAnsi="微軟正黑體" w:hint="eastAsia"/>
          <w:szCs w:val="24"/>
        </w:rPr>
        <w:t>全程</w:t>
      </w:r>
      <w:r w:rsidRPr="00395B4C">
        <w:rPr>
          <w:rFonts w:ascii="微軟正黑體" w:eastAsia="微軟正黑體" w:hAnsi="微軟正黑體" w:hint="eastAsia"/>
          <w:szCs w:val="24"/>
        </w:rPr>
        <w:t>免費。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報名方式：1.E-mail: </w:t>
      </w:r>
      <w:hyperlink r:id="rId10" w:history="1">
        <w:r w:rsidRPr="00395B4C">
          <w:rPr>
            <w:rStyle w:val="a4"/>
            <w:rFonts w:ascii="微軟正黑體" w:eastAsia="微軟正黑體" w:hAnsi="微軟正黑體" w:hint="eastAsia"/>
            <w:szCs w:val="24"/>
          </w:rPr>
          <w:t>ic@just.edu.tw</w:t>
        </w:r>
      </w:hyperlink>
      <w:r w:rsidRPr="00395B4C">
        <w:rPr>
          <w:rFonts w:ascii="微軟正黑體" w:eastAsia="微軟正黑體" w:hAnsi="微軟正黑體" w:hint="eastAsia"/>
          <w:szCs w:val="24"/>
        </w:rPr>
        <w:t xml:space="preserve">  莊小姐。</w:t>
      </w:r>
    </w:p>
    <w:p w:rsidR="004574D7" w:rsidRPr="00395B4C" w:rsidRDefault="004574D7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2.傳真報名:02-8212-3200。</w:t>
      </w:r>
    </w:p>
    <w:p w:rsidR="004574D7" w:rsidRPr="00395B4C" w:rsidRDefault="004574D7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3.線上報名:</w:t>
      </w:r>
      <w:r w:rsidR="00B77A85" w:rsidRPr="00B77A85">
        <w:t xml:space="preserve"> </w:t>
      </w:r>
      <w:r w:rsidR="003D3AFB" w:rsidRPr="003D3AFB">
        <w:t>http://goo.gl/forms/ytlVzu7cg4</w:t>
      </w:r>
      <w:bookmarkStart w:id="0" w:name="_GoBack"/>
      <w:bookmarkEnd w:id="0"/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聯絡窗口：02-8212-3202   莊小姐。　 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名    </w:t>
      </w:r>
      <w:r w:rsidR="007B1DBF">
        <w:rPr>
          <w:rFonts w:ascii="微軟正黑體" w:eastAsia="微軟正黑體" w:hAnsi="微軟正黑體" w:hint="eastAsia"/>
          <w:szCs w:val="24"/>
        </w:rPr>
        <w:t>額：名額</w:t>
      </w:r>
      <w:r w:rsidRPr="00395B4C">
        <w:rPr>
          <w:rFonts w:ascii="微軟正黑體" w:eastAsia="微軟正黑體" w:hAnsi="微軟正黑體" w:hint="eastAsia"/>
          <w:szCs w:val="24"/>
        </w:rPr>
        <w:t>限</w:t>
      </w:r>
      <w:r w:rsidR="007B1DBF">
        <w:rPr>
          <w:rFonts w:ascii="微軟正黑體" w:eastAsia="微軟正黑體" w:hAnsi="微軟正黑體" w:hint="eastAsia"/>
          <w:szCs w:val="24"/>
        </w:rPr>
        <w:t>35人</w:t>
      </w:r>
      <w:r w:rsidRPr="00395B4C">
        <w:rPr>
          <w:rFonts w:ascii="微軟正黑體" w:eastAsia="微軟正黑體" w:hAnsi="微軟正黑體" w:hint="eastAsia"/>
          <w:szCs w:val="24"/>
        </w:rPr>
        <w:t>，請盡速報名。</w:t>
      </w:r>
    </w:p>
    <w:p w:rsidR="003D6E72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上課地點：</w:t>
      </w:r>
      <w:r w:rsidR="003D6E72" w:rsidRPr="00395B4C">
        <w:rPr>
          <w:rFonts w:ascii="微軟正黑體" w:eastAsia="微軟正黑體" w:hAnsi="微軟正黑體" w:hint="eastAsia"/>
          <w:szCs w:val="24"/>
        </w:rPr>
        <w:t>景文科技大學研發處創新育成中心-大會議室</w:t>
      </w:r>
    </w:p>
    <w:p w:rsidR="003D6E72" w:rsidRDefault="00C51A3D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="003D6E72" w:rsidRPr="00395B4C">
        <w:rPr>
          <w:rFonts w:ascii="微軟正黑體" w:eastAsia="微軟正黑體" w:hAnsi="微軟正黑體" w:hint="eastAsia"/>
          <w:szCs w:val="24"/>
        </w:rPr>
        <w:t>新北市新店區安忠路99-1號2樓</w:t>
      </w:r>
    </w:p>
    <w:p w:rsidR="00514E1B" w:rsidRDefault="007B5344" w:rsidP="007B5344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課程內容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1559"/>
        <w:gridCol w:w="3402"/>
        <w:gridCol w:w="2410"/>
      </w:tblGrid>
      <w:tr w:rsidR="005507C9" w:rsidTr="00EB62EF">
        <w:trPr>
          <w:trHeight w:val="605"/>
        </w:trPr>
        <w:tc>
          <w:tcPr>
            <w:tcW w:w="10206" w:type="dxa"/>
            <w:gridSpan w:val="4"/>
            <w:shd w:val="clear" w:color="auto" w:fill="D9D9D9" w:themeFill="background1" w:themeFillShade="D9"/>
            <w:vAlign w:val="center"/>
          </w:tcPr>
          <w:p w:rsidR="005507C9" w:rsidRPr="00031DDB" w:rsidRDefault="005507C9" w:rsidP="005507C9">
            <w:pPr>
              <w:spacing w:line="6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104年10月01日 課程主題：BP撰寫技巧與專案管理</w:t>
            </w:r>
          </w:p>
        </w:tc>
      </w:tr>
      <w:tr w:rsidR="005507C9" w:rsidTr="00EB62EF">
        <w:tc>
          <w:tcPr>
            <w:tcW w:w="2835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時　　間</w:t>
            </w:r>
          </w:p>
        </w:tc>
        <w:tc>
          <w:tcPr>
            <w:tcW w:w="1559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課程類別</w:t>
            </w:r>
          </w:p>
        </w:tc>
        <w:tc>
          <w:tcPr>
            <w:tcW w:w="3402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課程大綱</w:t>
            </w:r>
          </w:p>
        </w:tc>
        <w:tc>
          <w:tcPr>
            <w:tcW w:w="2410" w:type="dxa"/>
          </w:tcPr>
          <w:p w:rsidR="005507C9" w:rsidRPr="005507C9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5507C9">
              <w:rPr>
                <w:rFonts w:ascii="微軟正黑體" w:eastAsia="微軟正黑體" w:hAnsi="微軟正黑體" w:hint="eastAsia"/>
                <w:b/>
              </w:rPr>
              <w:t>課內產出</w:t>
            </w:r>
          </w:p>
        </w:tc>
      </w:tr>
      <w:tr w:rsidR="005507C9" w:rsidTr="00EB62EF">
        <w:tc>
          <w:tcPr>
            <w:tcW w:w="2835" w:type="dxa"/>
          </w:tcPr>
          <w:p w:rsidR="005507C9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AM09:30~AM10:00</w:t>
            </w:r>
          </w:p>
        </w:tc>
        <w:tc>
          <w:tcPr>
            <w:tcW w:w="7371" w:type="dxa"/>
            <w:gridSpan w:val="3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szCs w:val="24"/>
              </w:rPr>
              <w:t>報    到</w:t>
            </w:r>
          </w:p>
        </w:tc>
      </w:tr>
      <w:tr w:rsidR="00563F81" w:rsidTr="006A7149">
        <w:tc>
          <w:tcPr>
            <w:tcW w:w="2835" w:type="dxa"/>
            <w:vMerge w:val="restart"/>
            <w:vAlign w:val="center"/>
          </w:tcPr>
          <w:p w:rsidR="00563F81" w:rsidRDefault="00563F81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3E40">
              <w:rPr>
                <w:rFonts w:ascii="微軟正黑體" w:eastAsia="微軟正黑體" w:hAnsi="微軟正黑體" w:hint="eastAsia"/>
                <w:szCs w:val="24"/>
              </w:rPr>
              <w:t>AM10:00~PM17:00</w:t>
            </w:r>
          </w:p>
          <w:p w:rsidR="00563F81" w:rsidRPr="007A3E40" w:rsidRDefault="00563F81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(中午12點~13點休息)</w:t>
            </w:r>
          </w:p>
        </w:tc>
        <w:tc>
          <w:tcPr>
            <w:tcW w:w="1559" w:type="dxa"/>
          </w:tcPr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簡報概念</w:t>
            </w:r>
          </w:p>
        </w:tc>
        <w:tc>
          <w:tcPr>
            <w:tcW w:w="3402" w:type="dxa"/>
          </w:tcPr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簡報內容與技巧</w:t>
            </w:r>
          </w:p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實用簡報工具</w:t>
            </w:r>
          </w:p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電梯簡報演練</w:t>
            </w:r>
          </w:p>
        </w:tc>
        <w:tc>
          <w:tcPr>
            <w:tcW w:w="2410" w:type="dxa"/>
            <w:vMerge w:val="restart"/>
          </w:tcPr>
          <w:p w:rsidR="00563F81" w:rsidRPr="00563F81" w:rsidRDefault="00563F81" w:rsidP="00563F81">
            <w:pPr>
              <w:pStyle w:val="a3"/>
              <w:numPr>
                <w:ilvl w:val="0"/>
                <w:numId w:val="12"/>
              </w:numPr>
              <w:spacing w:line="320" w:lineRule="exact"/>
              <w:ind w:leftChars="0"/>
              <w:rPr>
                <w:rFonts w:ascii="微軟正黑體" w:eastAsia="微軟正黑體" w:hAnsi="微軟正黑體"/>
              </w:rPr>
            </w:pPr>
            <w:r w:rsidRPr="00563F81">
              <w:rPr>
                <w:rFonts w:ascii="微軟正黑體" w:eastAsia="微軟正黑體" w:hAnsi="微軟正黑體" w:hint="eastAsia"/>
              </w:rPr>
              <w:t>簡報版型</w:t>
            </w:r>
          </w:p>
        </w:tc>
      </w:tr>
      <w:tr w:rsidR="00563F81" w:rsidTr="000B1885">
        <w:tc>
          <w:tcPr>
            <w:tcW w:w="2835" w:type="dxa"/>
            <w:vMerge/>
            <w:vAlign w:val="center"/>
          </w:tcPr>
          <w:p w:rsidR="00563F81" w:rsidRPr="007A3E40" w:rsidRDefault="00563F81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</w:tcPr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簡報實作</w:t>
            </w:r>
          </w:p>
        </w:tc>
        <w:tc>
          <w:tcPr>
            <w:tcW w:w="3402" w:type="dxa"/>
          </w:tcPr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素材網站介紹</w:t>
            </w:r>
          </w:p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素材應用</w:t>
            </w:r>
          </w:p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版型製作</w:t>
            </w:r>
          </w:p>
        </w:tc>
        <w:tc>
          <w:tcPr>
            <w:tcW w:w="2410" w:type="dxa"/>
            <w:vMerge/>
          </w:tcPr>
          <w:p w:rsidR="00563F81" w:rsidRPr="0008749F" w:rsidRDefault="00563F81" w:rsidP="007A3E40">
            <w:pPr>
              <w:spacing w:line="500" w:lineRule="exact"/>
              <w:rPr>
                <w:rFonts w:ascii="微軟正黑體" w:eastAsia="微軟正黑體" w:hAnsi="微軟正黑體"/>
                <w:color w:val="222222"/>
                <w:shd w:val="clear" w:color="auto" w:fill="FFFFFF"/>
              </w:rPr>
            </w:pPr>
          </w:p>
        </w:tc>
      </w:tr>
      <w:tr w:rsidR="00563F81" w:rsidTr="00EC1B0D">
        <w:tc>
          <w:tcPr>
            <w:tcW w:w="2835" w:type="dxa"/>
            <w:vAlign w:val="center"/>
          </w:tcPr>
          <w:p w:rsidR="00563F81" w:rsidRPr="007A3E40" w:rsidRDefault="00563F81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</w:tcPr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實際展示</w:t>
            </w:r>
          </w:p>
        </w:tc>
        <w:tc>
          <w:tcPr>
            <w:tcW w:w="3402" w:type="dxa"/>
          </w:tcPr>
          <w:p w:rsidR="00563F81" w:rsidRPr="00C36F3F" w:rsidRDefault="00563F81" w:rsidP="006703EA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各組簡報展示</w:t>
            </w:r>
          </w:p>
        </w:tc>
        <w:tc>
          <w:tcPr>
            <w:tcW w:w="2410" w:type="dxa"/>
          </w:tcPr>
          <w:p w:rsidR="00563F81" w:rsidRPr="00C36F3F" w:rsidRDefault="00563F81" w:rsidP="00563F81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簡報展示</w:t>
            </w:r>
          </w:p>
        </w:tc>
      </w:tr>
    </w:tbl>
    <w:p w:rsidR="007B5344" w:rsidRPr="005507C9" w:rsidRDefault="007B5344" w:rsidP="007B534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師資簡介：</w:t>
      </w:r>
    </w:p>
    <w:p w:rsidR="004574D7" w:rsidRPr="00D967B9" w:rsidRDefault="004574D7" w:rsidP="00D967B9">
      <w:pPr>
        <w:pStyle w:val="a3"/>
        <w:widowControl/>
        <w:numPr>
          <w:ilvl w:val="0"/>
          <w:numId w:val="9"/>
        </w:numPr>
        <w:shd w:val="clear" w:color="auto" w:fill="FFFFFF"/>
        <w:adjustRightInd w:val="0"/>
        <w:snapToGrid w:val="0"/>
        <w:spacing w:line="0" w:lineRule="atLeast"/>
        <w:ind w:leftChars="0"/>
        <w:rPr>
          <w:rFonts w:ascii="微軟正黑體" w:eastAsia="微軟正黑體" w:hAnsi="微軟正黑體" w:cs="新細明體"/>
          <w:kern w:val="0"/>
          <w:szCs w:val="24"/>
        </w:rPr>
      </w:pPr>
      <w:r w:rsidRPr="00D967B9">
        <w:rPr>
          <w:rFonts w:ascii="微軟正黑體" w:eastAsia="微軟正黑體" w:hAnsi="微軟正黑體" w:cs="新細明體"/>
          <w:bCs/>
          <w:kern w:val="0"/>
          <w:szCs w:val="24"/>
          <w:shd w:val="clear" w:color="auto" w:fill="FFFFFF"/>
        </w:rPr>
        <w:t>王牌講師 </w:t>
      </w:r>
      <w:r w:rsidR="00C60390" w:rsidRPr="00D967B9">
        <w:rPr>
          <w:rFonts w:ascii="微軟正黑體" w:eastAsia="微軟正黑體" w:hAnsi="微軟正黑體" w:cs="新細明體" w:hint="eastAsia"/>
          <w:kern w:val="0"/>
          <w:szCs w:val="24"/>
        </w:rPr>
        <w:t xml:space="preserve">　羅奕麟 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hint="eastAsia"/>
          <w:bCs/>
        </w:rPr>
        <w:t>學歷：東海大學</w:t>
      </w:r>
      <w:r w:rsidRPr="00D967B9">
        <w:rPr>
          <w:rFonts w:ascii="微軟正黑體" w:eastAsia="微軟正黑體" w:hAnsi="微軟正黑體"/>
          <w:bCs/>
        </w:rPr>
        <w:t>/</w:t>
      </w:r>
      <w:r w:rsidRPr="00D967B9">
        <w:rPr>
          <w:rFonts w:ascii="微軟正黑體" w:eastAsia="微軟正黑體" w:hAnsi="微軟正黑體" w:hint="eastAsia"/>
          <w:bCs/>
        </w:rPr>
        <w:t>行政管理暨政策所碩士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  <w:shd w:val="pct15" w:color="auto" w:fill="FFFFFF"/>
        </w:rPr>
      </w:pPr>
      <w:r w:rsidRPr="00D967B9">
        <w:rPr>
          <w:rFonts w:ascii="微軟正黑體" w:eastAsia="微軟正黑體" w:hAnsi="微軟正黑體" w:hint="eastAsia"/>
          <w:bCs/>
          <w:shd w:val="pct15" w:color="auto" w:fill="FFFFFF"/>
        </w:rPr>
        <w:t>現任</w:t>
      </w:r>
    </w:p>
    <w:p w:rsidR="00D967B9" w:rsidRPr="00D967B9" w:rsidRDefault="00D967B9" w:rsidP="00D967B9">
      <w:pPr>
        <w:adjustRightInd w:val="0"/>
        <w:snapToGrid w:val="0"/>
        <w:spacing w:line="0" w:lineRule="atLeast"/>
        <w:ind w:firstLineChars="550" w:firstLine="770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proofErr w:type="gramStart"/>
      <w:r w:rsidRPr="00D967B9">
        <w:rPr>
          <w:rFonts w:ascii="微軟正黑體" w:eastAsia="微軟正黑體" w:hAnsi="微軟正黑體" w:hint="eastAsia"/>
          <w:bCs/>
        </w:rPr>
        <w:t>漢盛科技</w:t>
      </w:r>
      <w:proofErr w:type="gramEnd"/>
      <w:r w:rsidRPr="00D967B9">
        <w:rPr>
          <w:rFonts w:ascii="微軟正黑體" w:eastAsia="微軟正黑體" w:hAnsi="微軟正黑體" w:hint="eastAsia"/>
          <w:bCs/>
        </w:rPr>
        <w:t>有限公司經理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hint="eastAsia"/>
          <w:bCs/>
        </w:rPr>
        <w:t>景文科技大學育成中心輔導顧問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/>
          <w:bCs/>
        </w:rPr>
        <w:t>TCI</w:t>
      </w:r>
      <w:r w:rsidRPr="00D967B9">
        <w:rPr>
          <w:rFonts w:ascii="微軟正黑體" w:eastAsia="微軟正黑體" w:hAnsi="微軟正黑體" w:hint="eastAsia"/>
          <w:bCs/>
        </w:rPr>
        <w:t>台灣創意事業</w:t>
      </w:r>
      <w:proofErr w:type="gramStart"/>
      <w:r w:rsidRPr="00D967B9">
        <w:rPr>
          <w:rFonts w:ascii="微軟正黑體" w:eastAsia="微軟正黑體" w:hAnsi="微軟正黑體" w:hint="eastAsia"/>
          <w:bCs/>
        </w:rPr>
        <w:t>暨文創</w:t>
      </w:r>
      <w:proofErr w:type="gramEnd"/>
      <w:r w:rsidRPr="00D967B9">
        <w:rPr>
          <w:rFonts w:ascii="微軟正黑體" w:eastAsia="微軟正黑體" w:hAnsi="微軟正黑體" w:hint="eastAsia"/>
          <w:bCs/>
        </w:rPr>
        <w:t>產業發展協會顧問兼任常務理事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hint="eastAsia"/>
          <w:bCs/>
        </w:rPr>
        <w:t>台灣管家協會專案顧問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 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proofErr w:type="gramStart"/>
      <w:r w:rsidRPr="00D967B9">
        <w:rPr>
          <w:rFonts w:ascii="微軟正黑體" w:eastAsia="微軟正黑體" w:hAnsi="微軟正黑體" w:hint="eastAsia"/>
          <w:bCs/>
        </w:rPr>
        <w:t>加富達</w:t>
      </w:r>
      <w:proofErr w:type="gramEnd"/>
      <w:r w:rsidRPr="00D967B9">
        <w:rPr>
          <w:rFonts w:ascii="微軟正黑體" w:eastAsia="微軟正黑體" w:hAnsi="微軟正黑體" w:hint="eastAsia"/>
          <w:bCs/>
        </w:rPr>
        <w:t>股份有限公司董事</w:t>
      </w:r>
    </w:p>
    <w:p w:rsidR="00D967B9" w:rsidRPr="00D967B9" w:rsidRDefault="00D967B9" w:rsidP="00D967B9">
      <w:pPr>
        <w:adjustRightInd w:val="0"/>
        <w:snapToGrid w:val="0"/>
        <w:spacing w:line="0" w:lineRule="atLeast"/>
        <w:ind w:firstLineChars="350" w:firstLine="840"/>
        <w:rPr>
          <w:rFonts w:ascii="微軟正黑體" w:eastAsia="微軟正黑體" w:hAnsi="微軟正黑體"/>
          <w:shd w:val="pct15" w:color="auto" w:fill="FFFFFF"/>
        </w:rPr>
      </w:pPr>
      <w:r w:rsidRPr="00D967B9">
        <w:rPr>
          <w:rFonts w:ascii="微軟正黑體" w:eastAsia="微軟正黑體" w:hAnsi="微軟正黑體" w:hint="eastAsia"/>
          <w:bCs/>
          <w:shd w:val="pct15" w:color="auto" w:fill="FFFFFF"/>
        </w:rPr>
        <w:t>曾任</w:t>
      </w:r>
    </w:p>
    <w:p w:rsidR="00D967B9" w:rsidRPr="00D967B9" w:rsidRDefault="00D967B9" w:rsidP="00D967B9">
      <w:pPr>
        <w:adjustRightInd w:val="0"/>
        <w:snapToGrid w:val="0"/>
        <w:spacing w:line="0" w:lineRule="atLeast"/>
        <w:ind w:firstLineChars="350" w:firstLine="840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hint="eastAsia"/>
          <w:bCs/>
        </w:rPr>
        <w:t>中華民國企業經營顧問師協會育成中心輔導顧問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r w:rsidRPr="00D967B9">
        <w:rPr>
          <w:rFonts w:ascii="微軟正黑體" w:eastAsia="微軟正黑體" w:hAnsi="微軟正黑體" w:hint="eastAsia"/>
          <w:bCs/>
        </w:rPr>
        <w:t>嘉南大學老人服務事業經營管理系兼任講師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 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</w:t>
      </w:r>
      <w:r w:rsidRPr="00D967B9">
        <w:rPr>
          <w:rFonts w:ascii="微軟正黑體" w:eastAsia="微軟正黑體" w:hAnsi="微軟正黑體" w:hint="eastAsia"/>
          <w:bCs/>
        </w:rPr>
        <w:t>奧義資訊股份有限公司專案顧問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proofErr w:type="gramStart"/>
      <w:r w:rsidRPr="00D967B9">
        <w:rPr>
          <w:rFonts w:ascii="微軟正黑體" w:eastAsia="微軟正黑體" w:hAnsi="微軟正黑體" w:hint="eastAsia"/>
          <w:bCs/>
        </w:rPr>
        <w:t>弘治科技</w:t>
      </w:r>
      <w:proofErr w:type="gramEnd"/>
      <w:r w:rsidRPr="00D967B9">
        <w:rPr>
          <w:rFonts w:ascii="微軟正黑體" w:eastAsia="微軟正黑體" w:hAnsi="微軟正黑體" w:hint="eastAsia"/>
          <w:bCs/>
        </w:rPr>
        <w:t>服務股份有限公司企劃副理</w:t>
      </w:r>
    </w:p>
    <w:p w:rsidR="0079474B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/>
          <w:b/>
          <w:szCs w:val="24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r w:rsidRPr="00D967B9">
        <w:rPr>
          <w:rFonts w:ascii="微軟正黑體" w:eastAsia="微軟正黑體" w:hAnsi="微軟正黑體" w:hint="eastAsia"/>
          <w:bCs/>
        </w:rPr>
        <w:t>台灣芳療保健學會專案經理</w:t>
      </w:r>
      <w:r w:rsidR="0079474B" w:rsidRPr="00D967B9">
        <w:rPr>
          <w:rFonts w:ascii="微軟正黑體" w:eastAsia="微軟正黑體" w:hAnsi="微軟正黑體"/>
          <w:b/>
          <w:szCs w:val="24"/>
        </w:rPr>
        <w:br w:type="page"/>
      </w:r>
    </w:p>
    <w:p w:rsidR="00BF27F9" w:rsidRPr="00BF27F9" w:rsidRDefault="00EB62EF" w:rsidP="001A3523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16"/>
          <w:szCs w:val="16"/>
        </w:rPr>
      </w:pPr>
      <w:r w:rsidRPr="00CB394C">
        <w:rPr>
          <w:rFonts w:ascii="華康儷中黑" w:eastAsia="華康儷中黑" w:hAnsi="微軟正黑體" w:hint="eastAsia"/>
          <w:b/>
          <w:noProof/>
          <w:sz w:val="52"/>
          <w:szCs w:val="5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4B84187" wp14:editId="4BB69A34">
                <wp:simplePos x="0" y="0"/>
                <wp:positionH relativeFrom="column">
                  <wp:posOffset>4533900</wp:posOffset>
                </wp:positionH>
                <wp:positionV relativeFrom="paragraph">
                  <wp:posOffset>-359410</wp:posOffset>
                </wp:positionV>
                <wp:extent cx="2741930" cy="513080"/>
                <wp:effectExtent l="0" t="0" r="1270" b="1270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12" name="矩形 12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文字方塊 13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62EF" w:rsidRPr="001A3523" w:rsidRDefault="00EB62EF" w:rsidP="00EB62EF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 w:rsidR="00563F81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11" o:spid="_x0000_s1029" style="position:absolute;left:0;text-align:left;margin-left:357pt;margin-top:-28.3pt;width:215.9pt;height:40.4pt;z-index:251670528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">
                <v:rect id="矩形 12" o:spid="_x0000_s1030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T7MEA&#10;AADbAAAADwAAAGRycy9kb3ducmV2LnhtbERPS2sCMRC+C/6HMEJvmq2PKlujSEHooYhupedhM90s&#10;biZhk7rrv28Ewdt8fM9Zb3vbiCu1oXas4HWSgSAuna65UnD+3o9XIEJE1tg4JgU3CrDdDAdrzLXr&#10;+ETXIlYihXDIUYGJ0edShtKQxTBxnjhxv661GBNsK6lb7FK4beQ0y96kxZpTg0FPH4bKS/FnFdgf&#10;fztGE3R3mc398ZB97RbLlVIvo373DiJSH5/ih/tTp/lTuP+SDp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I0+zBAAAA2wAAAA8AAAAAAAAAAAAAAAAAmAIAAGRycy9kb3du&#10;cmV2LnhtbFBLBQYAAAAABAAEAPUAAACGAwAAAAA=&#10;" fillcolor="#7f7f7f [1612]" stroked="f" strokeweight="2pt"/>
                <v:shape id="文字方塊 13" o:spid="_x0000_s1031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  <v:textbox>
                    <w:txbxContent>
                      <w:p w:rsidR="00EB62EF" w:rsidRPr="001A3523" w:rsidRDefault="00EB62EF" w:rsidP="00EB62EF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 w:rsidR="00563F81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63F81" w:rsidRPr="00563F81" w:rsidRDefault="00563F81" w:rsidP="00563F81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 w:hint="eastAsia"/>
          <w:b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sz w:val="52"/>
          <w:szCs w:val="52"/>
        </w:rPr>
        <w:t>事業成功的關鍵</w:t>
      </w:r>
    </w:p>
    <w:p w:rsidR="00563F81" w:rsidRPr="00563F81" w:rsidRDefault="00563F81" w:rsidP="00563F81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 w:hint="eastAsia"/>
          <w:b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sz w:val="52"/>
          <w:szCs w:val="52"/>
        </w:rPr>
        <w:t>高說服力的簡報技巧</w:t>
      </w:r>
    </w:p>
    <w:p w:rsidR="004574D7" w:rsidRPr="00BF27F9" w:rsidRDefault="004574D7" w:rsidP="00395B4C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  <w:r w:rsidRPr="00BF27F9">
        <w:rPr>
          <w:rFonts w:ascii="微軟正黑體" w:eastAsia="微軟正黑體" w:hAnsi="微軟正黑體" w:hint="eastAsia"/>
          <w:b/>
          <w:sz w:val="44"/>
          <w:szCs w:val="44"/>
          <w:u w:val="single"/>
        </w:rPr>
        <w:t>報　名　表</w:t>
      </w:r>
    </w:p>
    <w:p w:rsidR="004574D7" w:rsidRPr="00395B4C" w:rsidRDefault="004574D7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</w:p>
    <w:p w:rsidR="004574D7" w:rsidRPr="00BF27F9" w:rsidRDefault="004574D7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公司</w:t>
      </w:r>
      <w:r w:rsidR="005E3798" w:rsidRPr="00BF27F9">
        <w:rPr>
          <w:rFonts w:ascii="微軟正黑體" w:eastAsia="微軟正黑體" w:hAnsi="微軟正黑體" w:hint="eastAsia"/>
          <w:sz w:val="28"/>
          <w:szCs w:val="28"/>
        </w:rPr>
        <w:t>名</w:t>
      </w:r>
      <w:r w:rsidR="005D5769" w:rsidRPr="00BF27F9">
        <w:rPr>
          <w:rFonts w:ascii="微軟正黑體" w:eastAsia="微軟正黑體" w:hAnsi="微軟正黑體" w:hint="eastAsia"/>
          <w:sz w:val="28"/>
          <w:szCs w:val="28"/>
        </w:rPr>
        <w:t>稱</w:t>
      </w:r>
      <w:r w:rsidRPr="00BF27F9">
        <w:rPr>
          <w:rFonts w:ascii="微軟正黑體" w:eastAsia="微軟正黑體" w:hAnsi="微軟正黑體" w:hint="eastAsia"/>
          <w:sz w:val="28"/>
          <w:szCs w:val="28"/>
        </w:rPr>
        <w:t>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  　　　　　</w:t>
      </w:r>
    </w:p>
    <w:p w:rsidR="004574D7" w:rsidRPr="00BF27F9" w:rsidRDefault="004574D7" w:rsidP="004574D7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聯 絡 人：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      　</w:t>
      </w:r>
      <w:r w:rsidRPr="00BF27F9">
        <w:rPr>
          <w:rFonts w:ascii="微軟正黑體" w:eastAsia="微軟正黑體" w:hAnsi="微軟正黑體" w:hint="eastAsia"/>
          <w:sz w:val="28"/>
          <w:szCs w:val="28"/>
        </w:rPr>
        <w:t xml:space="preserve">　  聯絡電話：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　　</w:t>
      </w:r>
    </w:p>
    <w:p w:rsidR="004574D7" w:rsidRPr="00BF27F9" w:rsidRDefault="004574D7" w:rsidP="004574D7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E-mail: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                                       </w:t>
      </w:r>
    </w:p>
    <w:tbl>
      <w:tblPr>
        <w:tblStyle w:val="a7"/>
        <w:tblW w:w="10632" w:type="dxa"/>
        <w:tblInd w:w="-176" w:type="dxa"/>
        <w:tblLook w:val="04A0" w:firstRow="1" w:lastRow="0" w:firstColumn="1" w:lastColumn="0" w:noHBand="0" w:noVBand="1"/>
      </w:tblPr>
      <w:tblGrid>
        <w:gridCol w:w="851"/>
        <w:gridCol w:w="1843"/>
        <w:gridCol w:w="1985"/>
        <w:gridCol w:w="5953"/>
      </w:tblGrid>
      <w:tr w:rsidR="00EB62EF" w:rsidTr="00EB62EF">
        <w:tc>
          <w:tcPr>
            <w:tcW w:w="851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E6DE9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84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EB62EF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B62EF" w:rsidRPr="002E4FBF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563F8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74D7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p w:rsidR="004574D7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共計: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4574D7" w:rsidRPr="00CE6DE9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*傳真報名:02-8212-3200或E-mai</w:t>
      </w:r>
      <w:r w:rsidRPr="00744B71">
        <w:rPr>
          <w:rFonts w:ascii="標楷體" w:eastAsia="標楷體" w:hAnsi="標楷體" w:hint="eastAsia"/>
          <w:sz w:val="28"/>
          <w:szCs w:val="28"/>
        </w:rPr>
        <w:t xml:space="preserve">l: </w:t>
      </w:r>
      <w:hyperlink r:id="rId11" w:history="1">
        <w:r w:rsidRPr="00744B71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</w:p>
    <w:p w:rsidR="00F63383" w:rsidRPr="004574D7" w:rsidRDefault="00F63383" w:rsidP="00F63383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sectPr w:rsidR="00F63383" w:rsidRPr="004574D7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BD" w:rsidRDefault="001739BD" w:rsidP="001739BD">
      <w:r>
        <w:separator/>
      </w:r>
    </w:p>
  </w:endnote>
  <w:endnote w:type="continuationSeparator" w:id="0">
    <w:p w:rsidR="001739BD" w:rsidRDefault="001739BD" w:rsidP="0017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(　　　)">
    <w:altName w:val="細明體_HKSCS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BD" w:rsidRDefault="001739BD" w:rsidP="001739BD">
      <w:r>
        <w:separator/>
      </w:r>
    </w:p>
  </w:footnote>
  <w:footnote w:type="continuationSeparator" w:id="0">
    <w:p w:rsidR="001739BD" w:rsidRDefault="001739BD" w:rsidP="00173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05F43E3"/>
    <w:multiLevelType w:val="hybridMultilevel"/>
    <w:tmpl w:val="571AEEC4"/>
    <w:lvl w:ilvl="0" w:tplc="D5DE5406">
      <w:start w:val="1"/>
      <w:numFmt w:val="bullet"/>
      <w:lvlText w:val=""/>
      <w:lvlJc w:val="left"/>
      <w:pPr>
        <w:ind w:left="480" w:hanging="480"/>
      </w:pPr>
      <w:rPr>
        <w:rFonts w:ascii="Wingdings" w:eastAsia="(　　　)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11E6F8B"/>
    <w:multiLevelType w:val="hybridMultilevel"/>
    <w:tmpl w:val="65D04F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abstractNum w:abstractNumId="6">
    <w:nsid w:val="4A06163B"/>
    <w:multiLevelType w:val="hybridMultilevel"/>
    <w:tmpl w:val="2A08BE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F6B0BDA"/>
    <w:multiLevelType w:val="hybridMultilevel"/>
    <w:tmpl w:val="B3880DF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D183219"/>
    <w:multiLevelType w:val="hybridMultilevel"/>
    <w:tmpl w:val="39026F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2"/>
  </w:num>
  <w:num w:numId="5">
    <w:abstractNumId w:val="1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9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31DDB"/>
    <w:rsid w:val="0008749F"/>
    <w:rsid w:val="000D778A"/>
    <w:rsid w:val="000E5581"/>
    <w:rsid w:val="00115490"/>
    <w:rsid w:val="0013069A"/>
    <w:rsid w:val="001739BD"/>
    <w:rsid w:val="001945FF"/>
    <w:rsid w:val="001A3523"/>
    <w:rsid w:val="00261BA1"/>
    <w:rsid w:val="002E4FBF"/>
    <w:rsid w:val="003747E1"/>
    <w:rsid w:val="00390FEA"/>
    <w:rsid w:val="00395B4C"/>
    <w:rsid w:val="003D3AFB"/>
    <w:rsid w:val="003D6E72"/>
    <w:rsid w:val="004574D7"/>
    <w:rsid w:val="004E307A"/>
    <w:rsid w:val="00514E1B"/>
    <w:rsid w:val="005507C9"/>
    <w:rsid w:val="00563F81"/>
    <w:rsid w:val="005D19D3"/>
    <w:rsid w:val="005D5769"/>
    <w:rsid w:val="005E07B1"/>
    <w:rsid w:val="005E3798"/>
    <w:rsid w:val="005E6BB0"/>
    <w:rsid w:val="005E6D1A"/>
    <w:rsid w:val="005F3034"/>
    <w:rsid w:val="00601270"/>
    <w:rsid w:val="00685D36"/>
    <w:rsid w:val="006C36EB"/>
    <w:rsid w:val="007774E8"/>
    <w:rsid w:val="0079474B"/>
    <w:rsid w:val="007A3E40"/>
    <w:rsid w:val="007B1DBF"/>
    <w:rsid w:val="007B5344"/>
    <w:rsid w:val="00855605"/>
    <w:rsid w:val="009249AD"/>
    <w:rsid w:val="009A693F"/>
    <w:rsid w:val="009C05A1"/>
    <w:rsid w:val="00A5409D"/>
    <w:rsid w:val="00A61EA5"/>
    <w:rsid w:val="00B77A85"/>
    <w:rsid w:val="00BC5CE1"/>
    <w:rsid w:val="00BF27F9"/>
    <w:rsid w:val="00C51A3D"/>
    <w:rsid w:val="00C60390"/>
    <w:rsid w:val="00CB394C"/>
    <w:rsid w:val="00D06F2B"/>
    <w:rsid w:val="00D967B9"/>
    <w:rsid w:val="00DC4668"/>
    <w:rsid w:val="00DD5BA8"/>
    <w:rsid w:val="00E43EEC"/>
    <w:rsid w:val="00EB62EF"/>
    <w:rsid w:val="00F5734A"/>
    <w:rsid w:val="00F63383"/>
    <w:rsid w:val="00FA06E2"/>
    <w:rsid w:val="00FC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c@just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Deputy_Manager</cp:lastModifiedBy>
  <cp:revision>3</cp:revision>
  <cp:lastPrinted>2015-08-21T02:24:00Z</cp:lastPrinted>
  <dcterms:created xsi:type="dcterms:W3CDTF">2015-08-24T03:34:00Z</dcterms:created>
  <dcterms:modified xsi:type="dcterms:W3CDTF">2015-08-24T03:39:00Z</dcterms:modified>
</cp:coreProperties>
</file>