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47C" w:rsidRDefault="00CB394C" w:rsidP="00B1747C">
      <w:pPr>
        <w:adjustRightInd w:val="0"/>
        <w:snapToGrid w:val="0"/>
        <w:spacing w:line="0" w:lineRule="atLeast"/>
        <w:jc w:val="center"/>
        <w:rPr>
          <w:rFonts w:ascii="華康新特明體" w:eastAsia="華康新特明體" w:hAnsi="微軟正黑體"/>
          <w:b/>
          <w:noProof/>
          <w:sz w:val="52"/>
          <w:szCs w:val="52"/>
        </w:rPr>
      </w:pPr>
      <w:r w:rsidRPr="00563F81">
        <w:rPr>
          <w:rFonts w:ascii="華康新特明體" w:eastAsia="華康新特明體" w:hAnsi="微軟正黑體" w:hint="eastAsia"/>
          <w:b/>
          <w:noProof/>
          <w:sz w:val="52"/>
          <w:szCs w:val="52"/>
        </w:rPr>
        <w:t xml:space="preserve"> </w:t>
      </w:r>
      <w:r w:rsidR="00BD23FA" w:rsidRPr="00BD23FA">
        <w:rPr>
          <w:rFonts w:ascii="華康新特明體" w:eastAsia="華康新特明體" w:hAnsi="微軟正黑體" w:hint="eastAsia"/>
          <w:b/>
          <w:noProof/>
          <w:sz w:val="52"/>
          <w:szCs w:val="52"/>
        </w:rPr>
        <w:t>【品牌X創新行銷】國際品牌行銷整合規劃</w:t>
      </w:r>
    </w:p>
    <w:p w:rsidR="00A43AE4" w:rsidRDefault="00A43AE4" w:rsidP="00A43AE4">
      <w:pPr>
        <w:adjustRightInd w:val="0"/>
        <w:snapToGrid w:val="0"/>
        <w:spacing w:line="0" w:lineRule="atLeast"/>
        <w:rPr>
          <w:rFonts w:ascii="微軟正黑體" w:eastAsia="微軟正黑體" w:hAnsi="微軟正黑體" w:hint="eastAsia"/>
          <w:sz w:val="28"/>
          <w:szCs w:val="28"/>
        </w:rPr>
      </w:pPr>
    </w:p>
    <w:p w:rsidR="00395B4C" w:rsidRPr="00A43AE4" w:rsidRDefault="003B5202" w:rsidP="00A43AE4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  <w:r w:rsidRPr="00A43AE4">
        <w:rPr>
          <w:rFonts w:ascii="微軟正黑體" w:eastAsia="微軟正黑體" w:hAnsi="微軟正黑體" w:hint="eastAsia"/>
          <w:sz w:val="28"/>
          <w:szCs w:val="28"/>
        </w:rPr>
        <w:t>※</w:t>
      </w:r>
      <w:r w:rsidR="00DD5BA8" w:rsidRPr="00A43AE4">
        <w:rPr>
          <w:rFonts w:ascii="微軟正黑體" w:eastAsia="微軟正黑體" w:hAnsi="微軟正黑體" w:hint="eastAsia"/>
          <w:sz w:val="28"/>
          <w:szCs w:val="28"/>
        </w:rPr>
        <w:t>課程簡介：</w:t>
      </w:r>
    </w:p>
    <w:p w:rsidR="00A43AE4" w:rsidRPr="00A43AE4" w:rsidRDefault="00A43AE4" w:rsidP="00A43AE4">
      <w:pPr>
        <w:adjustRightInd w:val="0"/>
        <w:snapToGrid w:val="0"/>
        <w:spacing w:line="0" w:lineRule="atLeast"/>
        <w:ind w:firstLineChars="200" w:firstLine="560"/>
        <w:rPr>
          <w:rFonts w:ascii="微軟正黑體" w:eastAsia="微軟正黑體" w:hAnsi="微軟正黑體"/>
          <w:sz w:val="28"/>
          <w:szCs w:val="28"/>
        </w:rPr>
      </w:pPr>
      <w:r w:rsidRPr="00A43AE4">
        <w:rPr>
          <w:rFonts w:ascii="微軟正黑體" w:eastAsia="微軟正黑體" w:hAnsi="微軟正黑體" w:hint="eastAsia"/>
          <w:sz w:val="28"/>
          <w:szCs w:val="28"/>
        </w:rPr>
        <w:t>台灣企業在產品製造與開發具有優勢，但不論從微型企業、小型企業至中大型企業，在本土市場或國際市場行銷，就敗下陣來，</w:t>
      </w:r>
      <w:proofErr w:type="gramStart"/>
      <w:r w:rsidRPr="00A43AE4">
        <w:rPr>
          <w:rFonts w:ascii="微軟正黑體" w:eastAsia="微軟正黑體" w:hAnsi="微軟正黑體" w:hint="eastAsia"/>
          <w:sz w:val="28"/>
          <w:szCs w:val="28"/>
        </w:rPr>
        <w:t>主因就在於</w:t>
      </w:r>
      <w:proofErr w:type="gramEnd"/>
      <w:r w:rsidRPr="00A43AE4">
        <w:rPr>
          <w:rFonts w:ascii="微軟正黑體" w:eastAsia="微軟正黑體" w:hAnsi="微軟正黑體" w:hint="eastAsia"/>
          <w:sz w:val="28"/>
          <w:szCs w:val="28"/>
        </w:rPr>
        <w:t>不善於品牌行銷。還有將產品推廣給市場顧客，慣於使用傳統效果低的無創意手法，且忽視品牌包裝或品牌空間陳列的重要。</w:t>
      </w:r>
    </w:p>
    <w:p w:rsidR="00A43AE4" w:rsidRPr="00A43AE4" w:rsidRDefault="00A43AE4" w:rsidP="00A43AE4">
      <w:pPr>
        <w:adjustRightInd w:val="0"/>
        <w:snapToGrid w:val="0"/>
        <w:spacing w:line="0" w:lineRule="atLeast"/>
        <w:ind w:firstLineChars="200" w:firstLine="560"/>
        <w:rPr>
          <w:rFonts w:ascii="微軟正黑體" w:eastAsia="微軟正黑體" w:hAnsi="微軟正黑體"/>
          <w:sz w:val="28"/>
          <w:szCs w:val="28"/>
        </w:rPr>
      </w:pPr>
      <w:r w:rsidRPr="00A43AE4">
        <w:rPr>
          <w:rFonts w:ascii="微軟正黑體" w:eastAsia="微軟正黑體" w:hAnsi="微軟正黑體" w:hint="eastAsia"/>
          <w:sz w:val="28"/>
          <w:szCs w:val="28"/>
        </w:rPr>
        <w:t>本課程從國際潮流目前最重視的顧客購買消費心理學，教您的企業如何以更有效果、更低成本、更縮短時間的品牌創新行銷技巧。</w:t>
      </w:r>
    </w:p>
    <w:p w:rsidR="00DD5BA8" w:rsidRPr="005001D7" w:rsidRDefault="00DD5BA8" w:rsidP="00395B4C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</w:rPr>
      </w:pPr>
    </w:p>
    <w:p w:rsidR="004574D7" w:rsidRPr="005001D7" w:rsidRDefault="005001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001D7">
        <w:rPr>
          <w:rFonts w:ascii="微軟正黑體" w:eastAsia="微軟正黑體" w:hAnsi="微軟正黑體"/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 wp14:anchorId="5A5A0A3F" wp14:editId="4B47FAE3">
            <wp:simplePos x="0" y="0"/>
            <wp:positionH relativeFrom="column">
              <wp:posOffset>1043191</wp:posOffset>
            </wp:positionH>
            <wp:positionV relativeFrom="paragraph">
              <wp:posOffset>15240</wp:posOffset>
            </wp:positionV>
            <wp:extent cx="1713230" cy="309245"/>
            <wp:effectExtent l="0" t="0" r="127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經濟部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74D7" w:rsidRPr="005001D7">
        <w:rPr>
          <w:rFonts w:ascii="微軟正黑體" w:eastAsia="微軟正黑體" w:hAnsi="微軟正黑體" w:hint="eastAsia"/>
          <w:sz w:val="28"/>
          <w:szCs w:val="28"/>
        </w:rPr>
        <w:t>指導單位：</w:t>
      </w:r>
    </w:p>
    <w:p w:rsidR="004574D7" w:rsidRPr="005001D7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001D7">
        <w:rPr>
          <w:rFonts w:ascii="微軟正黑體" w:eastAsia="微軟正黑體" w:hAnsi="微軟正黑體" w:hint="eastAsi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DAB3B89" wp14:editId="0D17ECC9">
            <wp:simplePos x="0" y="0"/>
            <wp:positionH relativeFrom="column">
              <wp:posOffset>1195677</wp:posOffset>
            </wp:positionH>
            <wp:positionV relativeFrom="paragraph">
              <wp:posOffset>11640</wp:posOffset>
            </wp:positionV>
            <wp:extent cx="334001" cy="256854"/>
            <wp:effectExtent l="0" t="0" r="952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景文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01" cy="2568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001D7">
        <w:rPr>
          <w:rFonts w:ascii="微軟正黑體" w:eastAsia="微軟正黑體" w:hAnsi="微軟正黑體" w:hint="eastAsia"/>
          <w:sz w:val="28"/>
          <w:szCs w:val="28"/>
        </w:rPr>
        <w:t xml:space="preserve">主辦單位：     </w:t>
      </w:r>
      <w:r w:rsidR="00395B4C" w:rsidRPr="005001D7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5001D7">
        <w:rPr>
          <w:rFonts w:ascii="微軟正黑體" w:eastAsia="微軟正黑體" w:hAnsi="微軟正黑體" w:hint="eastAsia"/>
          <w:sz w:val="28"/>
          <w:szCs w:val="28"/>
        </w:rPr>
        <w:t>景文科技大學研究發展處創新育成中心</w:t>
      </w:r>
    </w:p>
    <w:p w:rsidR="0013069A" w:rsidRPr="005001D7" w:rsidRDefault="00DD5BA8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001D7">
        <w:rPr>
          <w:rFonts w:ascii="微軟正黑體" w:eastAsia="微軟正黑體" w:hAnsi="微軟正黑體" w:hint="eastAsia"/>
          <w:sz w:val="28"/>
          <w:szCs w:val="28"/>
        </w:rPr>
        <w:t>適合對象：未來想創業者、</w:t>
      </w:r>
      <w:r w:rsidR="0013069A" w:rsidRPr="005001D7">
        <w:rPr>
          <w:rFonts w:ascii="微軟正黑體" w:eastAsia="微軟正黑體" w:hAnsi="微軟正黑體" w:hint="eastAsia"/>
          <w:sz w:val="28"/>
          <w:szCs w:val="28"/>
        </w:rPr>
        <w:t>對本課程有興趣之新創企業主。</w:t>
      </w:r>
    </w:p>
    <w:p w:rsidR="005E6D1A" w:rsidRPr="005001D7" w:rsidRDefault="00A5409D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001D7">
        <w:rPr>
          <w:rFonts w:ascii="微軟正黑體" w:eastAsia="微軟正黑體" w:hAnsi="微軟正黑體" w:hint="eastAsia"/>
          <w:sz w:val="28"/>
          <w:szCs w:val="28"/>
        </w:rPr>
        <w:t>課程日期：</w:t>
      </w:r>
      <w:r w:rsidR="00B1747C" w:rsidRPr="005001D7">
        <w:rPr>
          <w:rFonts w:ascii="微軟正黑體" w:eastAsia="微軟正黑體" w:hAnsi="微軟正黑體" w:hint="eastAsia"/>
          <w:sz w:val="28"/>
          <w:szCs w:val="28"/>
        </w:rPr>
        <w:t>105年</w:t>
      </w:r>
      <w:r w:rsidR="00BD23FA" w:rsidRPr="005001D7">
        <w:rPr>
          <w:rFonts w:ascii="微軟正黑體" w:eastAsia="微軟正黑體" w:hAnsi="微軟正黑體" w:hint="eastAsia"/>
          <w:sz w:val="28"/>
          <w:szCs w:val="28"/>
        </w:rPr>
        <w:t>04</w:t>
      </w:r>
      <w:r w:rsidR="00B1747C" w:rsidRPr="005001D7">
        <w:rPr>
          <w:rFonts w:ascii="微軟正黑體" w:eastAsia="微軟正黑體" w:hAnsi="微軟正黑體" w:hint="eastAsia"/>
          <w:sz w:val="28"/>
          <w:szCs w:val="28"/>
        </w:rPr>
        <w:t>月</w:t>
      </w:r>
      <w:r w:rsidR="00BD23FA" w:rsidRPr="005001D7">
        <w:rPr>
          <w:rFonts w:ascii="微軟正黑體" w:eastAsia="微軟正黑體" w:hAnsi="微軟正黑體" w:hint="eastAsia"/>
          <w:sz w:val="28"/>
          <w:szCs w:val="28"/>
        </w:rPr>
        <w:t>08</w:t>
      </w:r>
      <w:r w:rsidR="00B1747C" w:rsidRPr="005001D7">
        <w:rPr>
          <w:rFonts w:ascii="微軟正黑體" w:eastAsia="微軟正黑體" w:hAnsi="微軟正黑體" w:hint="eastAsia"/>
          <w:sz w:val="28"/>
          <w:szCs w:val="28"/>
        </w:rPr>
        <w:t>日(星期</w:t>
      </w:r>
      <w:r w:rsidR="00BD23FA" w:rsidRPr="005001D7">
        <w:rPr>
          <w:rFonts w:ascii="微軟正黑體" w:eastAsia="微軟正黑體" w:hAnsi="微軟正黑體" w:hint="eastAsia"/>
          <w:sz w:val="28"/>
          <w:szCs w:val="28"/>
        </w:rPr>
        <w:t>五</w:t>
      </w:r>
      <w:r w:rsidR="00B1747C" w:rsidRPr="005001D7">
        <w:rPr>
          <w:rFonts w:ascii="微軟正黑體" w:eastAsia="微軟正黑體" w:hAnsi="微軟正黑體" w:hint="eastAsia"/>
          <w:sz w:val="28"/>
          <w:szCs w:val="28"/>
        </w:rPr>
        <w:t>)</w:t>
      </w:r>
    </w:p>
    <w:p w:rsidR="00BD23FA" w:rsidRPr="005001D7" w:rsidRDefault="00BD23FA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001D7">
        <w:rPr>
          <w:rFonts w:ascii="微軟正黑體" w:eastAsia="微軟正黑體" w:hAnsi="微軟正黑體" w:hint="eastAsia"/>
          <w:sz w:val="28"/>
          <w:szCs w:val="28"/>
        </w:rPr>
        <w:t>報到時間：AM09:30-AM10:00</w:t>
      </w:r>
    </w:p>
    <w:p w:rsidR="00A5409D" w:rsidRPr="005001D7" w:rsidRDefault="005E6D1A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001D7">
        <w:rPr>
          <w:rFonts w:ascii="微軟正黑體" w:eastAsia="微軟正黑體" w:hAnsi="微軟正黑體" w:hint="eastAsia"/>
          <w:sz w:val="28"/>
          <w:szCs w:val="28"/>
        </w:rPr>
        <w:t>上課時間：AM10</w:t>
      </w:r>
      <w:r w:rsidR="00A5409D" w:rsidRPr="005001D7">
        <w:rPr>
          <w:rFonts w:ascii="微軟正黑體" w:eastAsia="微軟正黑體" w:hAnsi="微軟正黑體" w:hint="eastAsia"/>
          <w:sz w:val="28"/>
          <w:szCs w:val="28"/>
        </w:rPr>
        <w:t>:00</w:t>
      </w:r>
      <w:r w:rsidRPr="005001D7">
        <w:rPr>
          <w:rFonts w:ascii="微軟正黑體" w:eastAsia="微軟正黑體" w:hAnsi="微軟正黑體" w:hint="eastAsia"/>
          <w:sz w:val="28"/>
          <w:szCs w:val="28"/>
        </w:rPr>
        <w:t>至PM1</w:t>
      </w:r>
      <w:r w:rsidR="00F8429F" w:rsidRPr="005001D7">
        <w:rPr>
          <w:rFonts w:ascii="微軟正黑體" w:eastAsia="微軟正黑體" w:hAnsi="微軟正黑體" w:hint="eastAsia"/>
          <w:sz w:val="28"/>
          <w:szCs w:val="28"/>
        </w:rPr>
        <w:t>6</w:t>
      </w:r>
      <w:r w:rsidR="00A5409D" w:rsidRPr="005001D7">
        <w:rPr>
          <w:rFonts w:ascii="微軟正黑體" w:eastAsia="微軟正黑體" w:hAnsi="微軟正黑體" w:hint="eastAsia"/>
          <w:sz w:val="28"/>
          <w:szCs w:val="28"/>
        </w:rPr>
        <w:t>:</w:t>
      </w:r>
      <w:r w:rsidR="00F8429F" w:rsidRPr="005001D7">
        <w:rPr>
          <w:rFonts w:ascii="微軟正黑體" w:eastAsia="微軟正黑體" w:hAnsi="微軟正黑體" w:hint="eastAsia"/>
          <w:sz w:val="28"/>
          <w:szCs w:val="28"/>
        </w:rPr>
        <w:t>5</w:t>
      </w:r>
      <w:r w:rsidR="00A5409D" w:rsidRPr="005001D7">
        <w:rPr>
          <w:rFonts w:ascii="微軟正黑體" w:eastAsia="微軟正黑體" w:hAnsi="微軟正黑體" w:hint="eastAsia"/>
          <w:sz w:val="28"/>
          <w:szCs w:val="28"/>
        </w:rPr>
        <w:t>0</w:t>
      </w:r>
    </w:p>
    <w:p w:rsidR="004574D7" w:rsidRPr="005001D7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001D7">
        <w:rPr>
          <w:rFonts w:ascii="微軟正黑體" w:eastAsia="微軟正黑體" w:hAnsi="微軟正黑體" w:hint="eastAsia"/>
          <w:sz w:val="28"/>
          <w:szCs w:val="28"/>
        </w:rPr>
        <w:t>報名期限：即日起至</w:t>
      </w:r>
      <w:r w:rsidR="00B1747C" w:rsidRPr="005001D7">
        <w:rPr>
          <w:rFonts w:ascii="微軟正黑體" w:eastAsia="微軟正黑體" w:hAnsi="微軟正黑體" w:hint="eastAsia"/>
          <w:sz w:val="28"/>
          <w:szCs w:val="28"/>
        </w:rPr>
        <w:t>105</w:t>
      </w:r>
      <w:r w:rsidRPr="005001D7">
        <w:rPr>
          <w:rFonts w:ascii="微軟正黑體" w:eastAsia="微軟正黑體" w:hAnsi="微軟正黑體" w:hint="eastAsia"/>
          <w:sz w:val="28"/>
          <w:szCs w:val="28"/>
        </w:rPr>
        <w:t>年</w:t>
      </w:r>
      <w:r w:rsidR="00B1747C" w:rsidRPr="005001D7">
        <w:rPr>
          <w:rFonts w:ascii="微軟正黑體" w:eastAsia="微軟正黑體" w:hAnsi="微軟正黑體" w:hint="eastAsia"/>
          <w:sz w:val="28"/>
          <w:szCs w:val="28"/>
        </w:rPr>
        <w:t>0</w:t>
      </w:r>
      <w:r w:rsidR="00BD23FA" w:rsidRPr="005001D7">
        <w:rPr>
          <w:rFonts w:ascii="微軟正黑體" w:eastAsia="微軟正黑體" w:hAnsi="微軟正黑體" w:hint="eastAsia"/>
          <w:sz w:val="28"/>
          <w:szCs w:val="28"/>
        </w:rPr>
        <w:t>4</w:t>
      </w:r>
      <w:r w:rsidRPr="005001D7">
        <w:rPr>
          <w:rFonts w:ascii="微軟正黑體" w:eastAsia="微軟正黑體" w:hAnsi="微軟正黑體" w:hint="eastAsia"/>
          <w:sz w:val="28"/>
          <w:szCs w:val="28"/>
        </w:rPr>
        <w:t>月</w:t>
      </w:r>
      <w:r w:rsidR="00BD23FA" w:rsidRPr="005001D7">
        <w:rPr>
          <w:rFonts w:ascii="微軟正黑體" w:eastAsia="微軟正黑體" w:hAnsi="微軟正黑體" w:hint="eastAsia"/>
          <w:sz w:val="28"/>
          <w:szCs w:val="28"/>
        </w:rPr>
        <w:t>06</w:t>
      </w:r>
      <w:r w:rsidRPr="005001D7">
        <w:rPr>
          <w:rFonts w:ascii="微軟正黑體" w:eastAsia="微軟正黑體" w:hAnsi="微軟正黑體" w:hint="eastAsia"/>
          <w:sz w:val="28"/>
          <w:szCs w:val="28"/>
        </w:rPr>
        <w:t>日止。</w:t>
      </w:r>
    </w:p>
    <w:p w:rsidR="004574D7" w:rsidRPr="005001D7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001D7">
        <w:rPr>
          <w:rFonts w:ascii="微軟正黑體" w:eastAsia="微軟正黑體" w:hAnsi="微軟正黑體" w:hint="eastAsia"/>
          <w:sz w:val="28"/>
          <w:szCs w:val="28"/>
        </w:rPr>
        <w:t>課程費用：</w:t>
      </w:r>
      <w:r w:rsidR="003D6E72" w:rsidRPr="005001D7">
        <w:rPr>
          <w:rFonts w:ascii="微軟正黑體" w:eastAsia="微軟正黑體" w:hAnsi="微軟正黑體" w:hint="eastAsia"/>
          <w:sz w:val="28"/>
          <w:szCs w:val="28"/>
        </w:rPr>
        <w:t>全程</w:t>
      </w:r>
      <w:r w:rsidRPr="005001D7">
        <w:rPr>
          <w:rFonts w:ascii="微軟正黑體" w:eastAsia="微軟正黑體" w:hAnsi="微軟正黑體" w:hint="eastAsia"/>
          <w:sz w:val="28"/>
          <w:szCs w:val="28"/>
        </w:rPr>
        <w:t>免費。</w:t>
      </w:r>
    </w:p>
    <w:p w:rsidR="004574D7" w:rsidRPr="005001D7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001D7">
        <w:rPr>
          <w:rFonts w:ascii="微軟正黑體" w:eastAsia="微軟正黑體" w:hAnsi="微軟正黑體" w:hint="eastAsia"/>
          <w:sz w:val="28"/>
          <w:szCs w:val="28"/>
        </w:rPr>
        <w:t xml:space="preserve">報名方式：1.E-mail: </w:t>
      </w:r>
      <w:hyperlink r:id="rId10" w:history="1">
        <w:r w:rsidRPr="005001D7">
          <w:rPr>
            <w:rStyle w:val="a4"/>
            <w:rFonts w:ascii="微軟正黑體" w:eastAsia="微軟正黑體" w:hAnsi="微軟正黑體" w:hint="eastAsia"/>
            <w:sz w:val="28"/>
            <w:szCs w:val="28"/>
          </w:rPr>
          <w:t>ic@just.edu.tw</w:t>
        </w:r>
      </w:hyperlink>
      <w:r w:rsidRPr="005001D7">
        <w:rPr>
          <w:rFonts w:ascii="微軟正黑體" w:eastAsia="微軟正黑體" w:hAnsi="微軟正黑體" w:hint="eastAsia"/>
          <w:sz w:val="28"/>
          <w:szCs w:val="28"/>
        </w:rPr>
        <w:t xml:space="preserve">  莊小姐。</w:t>
      </w:r>
    </w:p>
    <w:p w:rsidR="00616EB1" w:rsidRPr="005001D7" w:rsidRDefault="004574D7" w:rsidP="00616EB1">
      <w:pPr>
        <w:pStyle w:val="a3"/>
        <w:adjustRightInd w:val="0"/>
        <w:snapToGrid w:val="0"/>
        <w:spacing w:line="0" w:lineRule="atLeast"/>
        <w:ind w:leftChars="0" w:left="284"/>
        <w:rPr>
          <w:sz w:val="28"/>
          <w:szCs w:val="28"/>
        </w:rPr>
      </w:pPr>
      <w:r w:rsidRPr="005001D7">
        <w:rPr>
          <w:rFonts w:ascii="微軟正黑體" w:eastAsia="微軟正黑體" w:hAnsi="微軟正黑體" w:hint="eastAsia"/>
          <w:sz w:val="28"/>
          <w:szCs w:val="28"/>
        </w:rPr>
        <w:t xml:space="preserve">          </w:t>
      </w:r>
      <w:r w:rsidR="003B5202" w:rsidRPr="005001D7">
        <w:rPr>
          <w:rFonts w:ascii="微軟正黑體" w:eastAsia="微軟正黑體" w:hAnsi="微軟正黑體" w:hint="eastAsia"/>
          <w:sz w:val="28"/>
          <w:szCs w:val="28"/>
        </w:rPr>
        <w:t>2</w:t>
      </w:r>
      <w:r w:rsidRPr="005001D7">
        <w:rPr>
          <w:rFonts w:ascii="微軟正黑體" w:eastAsia="微軟正黑體" w:hAnsi="微軟正黑體" w:hint="eastAsia"/>
          <w:sz w:val="28"/>
          <w:szCs w:val="28"/>
        </w:rPr>
        <w:t>.</w:t>
      </w:r>
      <w:proofErr w:type="gramStart"/>
      <w:r w:rsidRPr="005001D7">
        <w:rPr>
          <w:rFonts w:ascii="微軟正黑體" w:eastAsia="微軟正黑體" w:hAnsi="微軟正黑體" w:hint="eastAsia"/>
          <w:sz w:val="28"/>
          <w:szCs w:val="28"/>
        </w:rPr>
        <w:t>線上報名</w:t>
      </w:r>
      <w:proofErr w:type="gramEnd"/>
      <w:r w:rsidRPr="005001D7">
        <w:rPr>
          <w:rFonts w:ascii="微軟正黑體" w:eastAsia="微軟正黑體" w:hAnsi="微軟正黑體" w:hint="eastAsia"/>
          <w:sz w:val="28"/>
          <w:szCs w:val="28"/>
        </w:rPr>
        <w:t>:</w:t>
      </w:r>
      <w:r w:rsidR="00344388" w:rsidRPr="005001D7">
        <w:rPr>
          <w:sz w:val="28"/>
          <w:szCs w:val="28"/>
        </w:rPr>
        <w:t xml:space="preserve"> </w:t>
      </w:r>
      <w:r w:rsidR="00F40CCD" w:rsidRPr="00F40CCD">
        <w:rPr>
          <w:sz w:val="28"/>
          <w:szCs w:val="28"/>
        </w:rPr>
        <w:t>http://goo.gl/forms/8Cd0xc6gx8</w:t>
      </w:r>
      <w:bookmarkStart w:id="0" w:name="_GoBack"/>
      <w:bookmarkEnd w:id="0"/>
    </w:p>
    <w:p w:rsidR="004574D7" w:rsidRPr="005001D7" w:rsidRDefault="004574D7" w:rsidP="00616EB1">
      <w:pPr>
        <w:pStyle w:val="a3"/>
        <w:numPr>
          <w:ilvl w:val="0"/>
          <w:numId w:val="13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001D7">
        <w:rPr>
          <w:rFonts w:ascii="微軟正黑體" w:eastAsia="微軟正黑體" w:hAnsi="微軟正黑體" w:hint="eastAsia"/>
          <w:sz w:val="28"/>
          <w:szCs w:val="28"/>
        </w:rPr>
        <w:t xml:space="preserve">聯絡窗口：02-8212-3202   莊小姐。　 </w:t>
      </w:r>
    </w:p>
    <w:p w:rsidR="004574D7" w:rsidRPr="005001D7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001D7">
        <w:rPr>
          <w:rFonts w:ascii="微軟正黑體" w:eastAsia="微軟正黑體" w:hAnsi="微軟正黑體" w:hint="eastAsia"/>
          <w:sz w:val="28"/>
          <w:szCs w:val="28"/>
        </w:rPr>
        <w:t xml:space="preserve">名    </w:t>
      </w:r>
      <w:r w:rsidR="007B1DBF" w:rsidRPr="005001D7">
        <w:rPr>
          <w:rFonts w:ascii="微軟正黑體" w:eastAsia="微軟正黑體" w:hAnsi="微軟正黑體" w:hint="eastAsia"/>
          <w:sz w:val="28"/>
          <w:szCs w:val="28"/>
        </w:rPr>
        <w:t>額：名額</w:t>
      </w:r>
      <w:r w:rsidRPr="005001D7">
        <w:rPr>
          <w:rFonts w:ascii="微軟正黑體" w:eastAsia="微軟正黑體" w:hAnsi="微軟正黑體" w:hint="eastAsia"/>
          <w:sz w:val="28"/>
          <w:szCs w:val="28"/>
        </w:rPr>
        <w:t>限</w:t>
      </w:r>
      <w:r w:rsidR="007B1DBF" w:rsidRPr="005001D7">
        <w:rPr>
          <w:rFonts w:ascii="微軟正黑體" w:eastAsia="微軟正黑體" w:hAnsi="微軟正黑體" w:hint="eastAsia"/>
          <w:sz w:val="28"/>
          <w:szCs w:val="28"/>
        </w:rPr>
        <w:t>35人</w:t>
      </w:r>
      <w:r w:rsidRPr="005001D7">
        <w:rPr>
          <w:rFonts w:ascii="微軟正黑體" w:eastAsia="微軟正黑體" w:hAnsi="微軟正黑體" w:hint="eastAsia"/>
          <w:sz w:val="28"/>
          <w:szCs w:val="28"/>
        </w:rPr>
        <w:t>，請盡速報名。</w:t>
      </w:r>
    </w:p>
    <w:p w:rsidR="003D6E72" w:rsidRPr="005001D7" w:rsidRDefault="004574D7" w:rsidP="00395B4C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5001D7">
        <w:rPr>
          <w:rFonts w:ascii="微軟正黑體" w:eastAsia="微軟正黑體" w:hAnsi="微軟正黑體" w:hint="eastAsia"/>
          <w:sz w:val="28"/>
          <w:szCs w:val="28"/>
        </w:rPr>
        <w:t>上課地點：</w:t>
      </w:r>
      <w:r w:rsidR="003D6E72" w:rsidRPr="005001D7">
        <w:rPr>
          <w:rFonts w:ascii="微軟正黑體" w:eastAsia="微軟正黑體" w:hAnsi="微軟正黑體" w:hint="eastAsia"/>
          <w:sz w:val="28"/>
          <w:szCs w:val="28"/>
        </w:rPr>
        <w:t>景文科技大學</w:t>
      </w:r>
      <w:r w:rsidR="00F8429F" w:rsidRPr="005001D7">
        <w:rPr>
          <w:rFonts w:ascii="微軟正黑體" w:eastAsia="微軟正黑體" w:hAnsi="微軟正黑體" w:hint="eastAsia"/>
          <w:sz w:val="28"/>
          <w:szCs w:val="28"/>
        </w:rPr>
        <w:t>創新育成大樓</w:t>
      </w:r>
      <w:r w:rsidR="00890D5B" w:rsidRPr="005001D7">
        <w:rPr>
          <w:rFonts w:ascii="微軟正黑體" w:eastAsia="微軟正黑體" w:hAnsi="微軟正黑體" w:hint="eastAsia"/>
          <w:sz w:val="28"/>
          <w:szCs w:val="28"/>
        </w:rPr>
        <w:t>2樓</w:t>
      </w:r>
    </w:p>
    <w:p w:rsidR="003D6E72" w:rsidRPr="005001D7" w:rsidRDefault="00C51A3D" w:rsidP="00395B4C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 w:val="28"/>
          <w:szCs w:val="28"/>
        </w:rPr>
      </w:pPr>
      <w:r w:rsidRPr="005001D7">
        <w:rPr>
          <w:rFonts w:ascii="微軟正黑體" w:eastAsia="微軟正黑體" w:hAnsi="微軟正黑體" w:hint="eastAsia"/>
          <w:sz w:val="28"/>
          <w:szCs w:val="28"/>
        </w:rPr>
        <w:t xml:space="preserve">          </w:t>
      </w:r>
      <w:r w:rsidR="003D6E72" w:rsidRPr="005001D7">
        <w:rPr>
          <w:rFonts w:ascii="微軟正黑體" w:eastAsia="微軟正黑體" w:hAnsi="微軟正黑體" w:hint="eastAsia"/>
          <w:sz w:val="28"/>
          <w:szCs w:val="28"/>
        </w:rPr>
        <w:t>新北市新店區安忠路99-1號2樓</w:t>
      </w:r>
    </w:p>
    <w:p w:rsidR="003B5202" w:rsidRPr="003B5202" w:rsidRDefault="003B5202" w:rsidP="00395B4C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</w:p>
    <w:p w:rsidR="00514E1B" w:rsidRPr="003B5202" w:rsidRDefault="007B5344" w:rsidP="007B5344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 w:val="28"/>
          <w:szCs w:val="28"/>
        </w:rPr>
      </w:pPr>
      <w:r w:rsidRPr="003B5202">
        <w:rPr>
          <w:rFonts w:ascii="微軟正黑體" w:eastAsia="微軟正黑體" w:hAnsi="微軟正黑體" w:hint="eastAsia"/>
          <w:sz w:val="28"/>
          <w:szCs w:val="28"/>
        </w:rPr>
        <w:t>課程內容</w:t>
      </w:r>
      <w:r w:rsidR="003B3A76" w:rsidRPr="003B5202">
        <w:rPr>
          <w:rFonts w:ascii="微軟正黑體" w:eastAsia="微軟正黑體" w:hAnsi="微軟正黑體" w:hint="eastAsia"/>
          <w:sz w:val="28"/>
          <w:szCs w:val="28"/>
        </w:rPr>
        <w:t>：</w:t>
      </w:r>
    </w:p>
    <w:tbl>
      <w:tblPr>
        <w:tblStyle w:val="a7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2835"/>
        <w:gridCol w:w="2977"/>
        <w:gridCol w:w="4620"/>
      </w:tblGrid>
      <w:tr w:rsidR="00A43AE4" w:rsidTr="00A43AE4">
        <w:tc>
          <w:tcPr>
            <w:tcW w:w="2835" w:type="dxa"/>
            <w:shd w:val="clear" w:color="auto" w:fill="D9D9D9" w:themeFill="background1" w:themeFillShade="D9"/>
          </w:tcPr>
          <w:p w:rsidR="00A43AE4" w:rsidRPr="00B1747C" w:rsidRDefault="00A43AE4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　　間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43AE4" w:rsidRPr="00B1747C" w:rsidRDefault="00A43AE4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主題</w:t>
            </w:r>
          </w:p>
        </w:tc>
        <w:tc>
          <w:tcPr>
            <w:tcW w:w="4620" w:type="dxa"/>
            <w:shd w:val="clear" w:color="auto" w:fill="D9D9D9" w:themeFill="background1" w:themeFillShade="D9"/>
          </w:tcPr>
          <w:p w:rsidR="00A43AE4" w:rsidRPr="00A43AE4" w:rsidRDefault="00A43AE4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 w:rsidRPr="00A43AE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主題項目</w:t>
            </w:r>
          </w:p>
        </w:tc>
      </w:tr>
      <w:tr w:rsidR="00A43AE4" w:rsidTr="00A43AE4">
        <w:tc>
          <w:tcPr>
            <w:tcW w:w="2835" w:type="dxa"/>
            <w:vAlign w:val="center"/>
          </w:tcPr>
          <w:p w:rsidR="00A43AE4" w:rsidRPr="00B1747C" w:rsidRDefault="00A43AE4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AM09:30</w:t>
            </w:r>
          </w:p>
        </w:tc>
        <w:tc>
          <w:tcPr>
            <w:tcW w:w="7597" w:type="dxa"/>
            <w:gridSpan w:val="2"/>
          </w:tcPr>
          <w:p w:rsidR="00A43AE4" w:rsidRPr="00B1747C" w:rsidRDefault="00A43AE4" w:rsidP="00A43AE4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報到時間</w:t>
            </w:r>
          </w:p>
        </w:tc>
      </w:tr>
      <w:tr w:rsidR="00A43AE4" w:rsidTr="00A43AE4">
        <w:tc>
          <w:tcPr>
            <w:tcW w:w="2835" w:type="dxa"/>
            <w:vAlign w:val="center"/>
          </w:tcPr>
          <w:p w:rsidR="00A43AE4" w:rsidRPr="00B1747C" w:rsidRDefault="00A43AE4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AM10:00~PM12:00</w:t>
            </w:r>
          </w:p>
        </w:tc>
        <w:tc>
          <w:tcPr>
            <w:tcW w:w="2977" w:type="dxa"/>
            <w:vAlign w:val="center"/>
          </w:tcPr>
          <w:p w:rsidR="00A43AE4" w:rsidRDefault="00A43AE4" w:rsidP="00A43AE4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品牌行銷的基礎關鍵</w:t>
            </w:r>
          </w:p>
        </w:tc>
        <w:tc>
          <w:tcPr>
            <w:tcW w:w="4620" w:type="dxa"/>
          </w:tcPr>
          <w:p w:rsidR="00A43AE4" w:rsidRPr="00F774D1" w:rsidRDefault="00A43AE4" w:rsidP="00A43AE4">
            <w:pPr>
              <w:pStyle w:val="a3"/>
              <w:numPr>
                <w:ilvl w:val="0"/>
                <w:numId w:val="16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F774D1">
              <w:rPr>
                <w:rFonts w:ascii="微軟正黑體" w:eastAsia="微軟正黑體" w:hAnsi="微軟正黑體" w:hint="eastAsia"/>
                <w:szCs w:val="24"/>
              </w:rPr>
              <w:t>品牌行銷有效果的基本要件</w:t>
            </w:r>
          </w:p>
          <w:p w:rsidR="00A43AE4" w:rsidRPr="00F774D1" w:rsidRDefault="00A43AE4" w:rsidP="00730F08">
            <w:pPr>
              <w:spacing w:line="400" w:lineRule="exact"/>
              <w:ind w:firstLineChars="200" w:firstLine="480"/>
              <w:rPr>
                <w:rFonts w:ascii="微軟正黑體" w:eastAsia="微軟正黑體" w:hAnsi="微軟正黑體"/>
                <w:szCs w:val="24"/>
              </w:rPr>
            </w:pPr>
            <w:r w:rsidRPr="00F774D1">
              <w:rPr>
                <w:rFonts w:ascii="微軟正黑體" w:eastAsia="微軟正黑體" w:hAnsi="微軟正黑體" w:hint="eastAsia"/>
                <w:szCs w:val="24"/>
              </w:rPr>
              <w:t>1.你的品牌缺少什麼？</w:t>
            </w:r>
          </w:p>
          <w:p w:rsidR="00A43AE4" w:rsidRPr="00F774D1" w:rsidRDefault="00A43AE4" w:rsidP="00730F08">
            <w:pPr>
              <w:spacing w:line="400" w:lineRule="exact"/>
              <w:ind w:left="465"/>
              <w:rPr>
                <w:rFonts w:ascii="微軟正黑體" w:eastAsia="微軟正黑體" w:hAnsi="微軟正黑體"/>
                <w:szCs w:val="24"/>
              </w:rPr>
            </w:pPr>
            <w:r w:rsidRPr="00F774D1">
              <w:rPr>
                <w:rFonts w:ascii="微軟正黑體" w:eastAsia="微軟正黑體" w:hAnsi="微軟正黑體" w:hint="eastAsia"/>
                <w:szCs w:val="24"/>
              </w:rPr>
              <w:t xml:space="preserve">  「VI」「MI」「SI」</w:t>
            </w:r>
          </w:p>
          <w:p w:rsidR="00A43AE4" w:rsidRPr="00F774D1" w:rsidRDefault="00A43AE4" w:rsidP="00730F08">
            <w:pPr>
              <w:spacing w:line="400" w:lineRule="exact"/>
              <w:ind w:firstLineChars="200" w:firstLine="480"/>
              <w:rPr>
                <w:rFonts w:ascii="微軟正黑體" w:eastAsia="微軟正黑體" w:hAnsi="微軟正黑體"/>
                <w:szCs w:val="24"/>
              </w:rPr>
            </w:pPr>
            <w:r w:rsidRPr="00F774D1">
              <w:rPr>
                <w:rFonts w:ascii="微軟正黑體" w:eastAsia="微軟正黑體" w:hAnsi="微軟正黑體" w:hint="eastAsia"/>
                <w:szCs w:val="24"/>
              </w:rPr>
              <w:t>2.品牌獨特點是什麼？</w:t>
            </w:r>
          </w:p>
          <w:p w:rsidR="00A43AE4" w:rsidRPr="00F774D1" w:rsidRDefault="00A43AE4" w:rsidP="00730F08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F774D1">
              <w:rPr>
                <w:rFonts w:ascii="微軟正黑體" w:eastAsia="微軟正黑體" w:hAnsi="微軟正黑體" w:hint="eastAsia"/>
                <w:szCs w:val="24"/>
              </w:rPr>
              <w:lastRenderedPageBreak/>
              <w:t xml:space="preserve">      「品牌定位」</w:t>
            </w:r>
          </w:p>
          <w:p w:rsidR="00A43AE4" w:rsidRPr="00F774D1" w:rsidRDefault="00A43AE4" w:rsidP="00A43AE4">
            <w:pPr>
              <w:pStyle w:val="a3"/>
              <w:numPr>
                <w:ilvl w:val="0"/>
                <w:numId w:val="16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F774D1">
              <w:rPr>
                <w:rFonts w:ascii="微軟正黑體" w:eastAsia="微軟正黑體" w:hAnsi="微軟正黑體" w:hint="eastAsia"/>
                <w:szCs w:val="24"/>
              </w:rPr>
              <w:t>產品線發展與品牌延伸策略</w:t>
            </w:r>
          </w:p>
          <w:p w:rsidR="00A43AE4" w:rsidRPr="00F774D1" w:rsidRDefault="00A43AE4" w:rsidP="00A43AE4">
            <w:pPr>
              <w:pStyle w:val="a3"/>
              <w:numPr>
                <w:ilvl w:val="0"/>
                <w:numId w:val="17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F774D1">
              <w:rPr>
                <w:rFonts w:ascii="微軟正黑體" w:eastAsia="微軟正黑體" w:hAnsi="微軟正黑體" w:hint="eastAsia"/>
                <w:szCs w:val="24"/>
              </w:rPr>
              <w:t>新產品怎麼品牌命名？</w:t>
            </w:r>
          </w:p>
          <w:p w:rsidR="00A43AE4" w:rsidRDefault="00A43AE4" w:rsidP="00A43AE4">
            <w:pPr>
              <w:pStyle w:val="a3"/>
              <w:numPr>
                <w:ilvl w:val="0"/>
                <w:numId w:val="17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F774D1">
              <w:rPr>
                <w:rFonts w:ascii="微軟正黑體" w:eastAsia="微軟正黑體" w:hAnsi="微軟正黑體" w:hint="eastAsia"/>
                <w:szCs w:val="24"/>
              </w:rPr>
              <w:t>品牌</w:t>
            </w:r>
            <w:r>
              <w:rPr>
                <w:rFonts w:ascii="微軟正黑體" w:eastAsia="微軟正黑體" w:hAnsi="微軟正黑體" w:hint="eastAsia"/>
                <w:szCs w:val="24"/>
              </w:rPr>
              <w:t>命名與通路區隔</w:t>
            </w:r>
          </w:p>
          <w:p w:rsidR="00A43AE4" w:rsidRPr="00F774D1" w:rsidRDefault="00A43AE4" w:rsidP="00A43AE4">
            <w:pPr>
              <w:pStyle w:val="a3"/>
              <w:numPr>
                <w:ilvl w:val="0"/>
                <w:numId w:val="17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品牌發展與通路衝突</w:t>
            </w:r>
          </w:p>
        </w:tc>
      </w:tr>
      <w:tr w:rsidR="00A43AE4" w:rsidTr="00A43AE4">
        <w:tc>
          <w:tcPr>
            <w:tcW w:w="2835" w:type="dxa"/>
            <w:vAlign w:val="center"/>
          </w:tcPr>
          <w:p w:rsidR="00A43AE4" w:rsidRPr="00B1747C" w:rsidRDefault="00A43AE4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PM12:00-PM13:00</w:t>
            </w:r>
          </w:p>
        </w:tc>
        <w:tc>
          <w:tcPr>
            <w:tcW w:w="7597" w:type="dxa"/>
            <w:gridSpan w:val="2"/>
            <w:vAlign w:val="center"/>
          </w:tcPr>
          <w:p w:rsidR="00A43AE4" w:rsidRPr="00A43AE4" w:rsidRDefault="00A43AE4" w:rsidP="00A43AE4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A43AE4">
              <w:rPr>
                <w:rFonts w:ascii="微軟正黑體" w:eastAsia="微軟正黑體" w:hAnsi="微軟正黑體" w:hint="eastAsia"/>
                <w:sz w:val="28"/>
                <w:szCs w:val="28"/>
              </w:rPr>
              <w:t>中午休息時間</w:t>
            </w:r>
          </w:p>
        </w:tc>
      </w:tr>
      <w:tr w:rsidR="00A43AE4" w:rsidTr="00A43AE4">
        <w:tc>
          <w:tcPr>
            <w:tcW w:w="2835" w:type="dxa"/>
            <w:vMerge w:val="restart"/>
            <w:vAlign w:val="center"/>
          </w:tcPr>
          <w:p w:rsidR="00A43AE4" w:rsidRPr="00153876" w:rsidRDefault="00A43AE4" w:rsidP="00153876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PM13:00-PM16:50</w:t>
            </w:r>
          </w:p>
        </w:tc>
        <w:tc>
          <w:tcPr>
            <w:tcW w:w="2977" w:type="dxa"/>
            <w:vAlign w:val="center"/>
          </w:tcPr>
          <w:p w:rsidR="00A43AE4" w:rsidRDefault="00A43AE4" w:rsidP="00A43AE4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品牌行銷與4P策略</w:t>
            </w:r>
          </w:p>
        </w:tc>
        <w:tc>
          <w:tcPr>
            <w:tcW w:w="4620" w:type="dxa"/>
          </w:tcPr>
          <w:p w:rsidR="00A43AE4" w:rsidRPr="00DE4541" w:rsidRDefault="00A43AE4" w:rsidP="00A43AE4">
            <w:pPr>
              <w:pStyle w:val="a3"/>
              <w:numPr>
                <w:ilvl w:val="0"/>
                <w:numId w:val="18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DE4541">
              <w:rPr>
                <w:rFonts w:ascii="微軟正黑體" w:eastAsia="微軟正黑體" w:hAnsi="微軟正黑體" w:hint="eastAsia"/>
                <w:szCs w:val="24"/>
              </w:rPr>
              <w:t>品牌包裝設計</w:t>
            </w:r>
            <w:r>
              <w:rPr>
                <w:rFonts w:ascii="微軟正黑體" w:eastAsia="微軟正黑體" w:hAnsi="微軟正黑體" w:hint="eastAsia"/>
                <w:szCs w:val="24"/>
              </w:rPr>
              <w:t>心理學</w:t>
            </w:r>
          </w:p>
          <w:p w:rsidR="00A43AE4" w:rsidRDefault="00A43AE4" w:rsidP="00A43AE4">
            <w:pPr>
              <w:pStyle w:val="a3"/>
              <w:numPr>
                <w:ilvl w:val="0"/>
                <w:numId w:val="18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DE4541">
              <w:rPr>
                <w:rFonts w:ascii="微軟正黑體" w:eastAsia="微軟正黑體" w:hAnsi="微軟正黑體" w:hint="eastAsia"/>
                <w:szCs w:val="24"/>
              </w:rPr>
              <w:t>品牌通路展示空間</w:t>
            </w:r>
            <w:r>
              <w:rPr>
                <w:rFonts w:ascii="微軟正黑體" w:eastAsia="微軟正黑體" w:hAnsi="微軟正黑體" w:hint="eastAsia"/>
                <w:szCs w:val="24"/>
              </w:rPr>
              <w:t>心理學</w:t>
            </w:r>
          </w:p>
          <w:p w:rsidR="00A43AE4" w:rsidRPr="005362AF" w:rsidRDefault="00A43AE4" w:rsidP="00A43AE4">
            <w:pPr>
              <w:pStyle w:val="a3"/>
              <w:numPr>
                <w:ilvl w:val="0"/>
                <w:numId w:val="18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品牌</w:t>
            </w:r>
            <w:r w:rsidRPr="005362AF">
              <w:rPr>
                <w:rFonts w:ascii="微軟正黑體" w:eastAsia="微軟正黑體" w:hAnsi="微軟正黑體" w:hint="eastAsia"/>
                <w:szCs w:val="24"/>
              </w:rPr>
              <w:t>產品定價</w:t>
            </w:r>
            <w:r>
              <w:rPr>
                <w:rFonts w:ascii="微軟正黑體" w:eastAsia="微軟正黑體" w:hAnsi="微軟正黑體" w:hint="eastAsia"/>
                <w:szCs w:val="24"/>
              </w:rPr>
              <w:t>心理學</w:t>
            </w:r>
          </w:p>
        </w:tc>
      </w:tr>
      <w:tr w:rsidR="00A43AE4" w:rsidTr="00A43AE4">
        <w:tc>
          <w:tcPr>
            <w:tcW w:w="2835" w:type="dxa"/>
            <w:vMerge/>
            <w:vAlign w:val="center"/>
          </w:tcPr>
          <w:p w:rsidR="00A43AE4" w:rsidRPr="00B1747C" w:rsidRDefault="00A43AE4" w:rsidP="00F842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A43AE4" w:rsidRDefault="00A43AE4" w:rsidP="00A43AE4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品牌購買心理學</w:t>
            </w:r>
          </w:p>
        </w:tc>
        <w:tc>
          <w:tcPr>
            <w:tcW w:w="4620" w:type="dxa"/>
          </w:tcPr>
          <w:p w:rsidR="00A43AE4" w:rsidRPr="00877A6F" w:rsidRDefault="00A43AE4" w:rsidP="00A43AE4">
            <w:pPr>
              <w:pStyle w:val="a3"/>
              <w:numPr>
                <w:ilvl w:val="0"/>
                <w:numId w:val="19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877A6F">
              <w:rPr>
                <w:rFonts w:ascii="微軟正黑體" w:eastAsia="微軟正黑體" w:hAnsi="微軟正黑體" w:hint="eastAsia"/>
                <w:szCs w:val="24"/>
              </w:rPr>
              <w:t>從顧客購買動機推廣品牌才有效</w:t>
            </w:r>
          </w:p>
          <w:p w:rsidR="00A43AE4" w:rsidRDefault="00A43AE4" w:rsidP="00A43AE4">
            <w:pPr>
              <w:pStyle w:val="a3"/>
              <w:numPr>
                <w:ilvl w:val="0"/>
                <w:numId w:val="19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購買動機公式拆解法</w:t>
            </w:r>
          </w:p>
          <w:p w:rsidR="00A43AE4" w:rsidRDefault="00A43AE4" w:rsidP="00A43AE4">
            <w:pPr>
              <w:pStyle w:val="a3"/>
              <w:numPr>
                <w:ilvl w:val="0"/>
                <w:numId w:val="19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提高品牌預期價值的行銷法</w:t>
            </w:r>
          </w:p>
          <w:p w:rsidR="00A43AE4" w:rsidRPr="00877A6F" w:rsidRDefault="00A43AE4" w:rsidP="00A43AE4">
            <w:pPr>
              <w:pStyle w:val="a3"/>
              <w:numPr>
                <w:ilvl w:val="0"/>
                <w:numId w:val="19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顧客購買成本變低的錯覺行銷法</w:t>
            </w:r>
          </w:p>
        </w:tc>
      </w:tr>
      <w:tr w:rsidR="00A43AE4" w:rsidTr="00153876">
        <w:tc>
          <w:tcPr>
            <w:tcW w:w="2835" w:type="dxa"/>
            <w:vMerge/>
            <w:vAlign w:val="center"/>
          </w:tcPr>
          <w:p w:rsidR="00A43AE4" w:rsidRPr="00B1747C" w:rsidRDefault="00A43AE4" w:rsidP="00F8429F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A43AE4" w:rsidRDefault="00A43AE4" w:rsidP="00A43AE4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品牌行銷案例解析</w:t>
            </w:r>
          </w:p>
        </w:tc>
        <w:tc>
          <w:tcPr>
            <w:tcW w:w="4620" w:type="dxa"/>
            <w:vAlign w:val="center"/>
          </w:tcPr>
          <w:p w:rsidR="00A43AE4" w:rsidRPr="00BF3712" w:rsidRDefault="00A43AE4" w:rsidP="00153876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BF3712">
              <w:rPr>
                <w:rFonts w:ascii="微軟正黑體" w:eastAsia="微軟正黑體" w:hAnsi="微軟正黑體" w:hint="eastAsia"/>
                <w:szCs w:val="24"/>
              </w:rPr>
              <w:t>15個品牌行銷與推廣成功案例解析</w:t>
            </w:r>
          </w:p>
        </w:tc>
      </w:tr>
      <w:tr w:rsidR="00A43AE4" w:rsidTr="00A43AE4">
        <w:tc>
          <w:tcPr>
            <w:tcW w:w="2835" w:type="dxa"/>
            <w:vAlign w:val="center"/>
          </w:tcPr>
          <w:p w:rsidR="00A43AE4" w:rsidRPr="00B1747C" w:rsidRDefault="00A43AE4" w:rsidP="00B1747C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PM1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6</w:t>
            </w: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7597" w:type="dxa"/>
            <w:gridSpan w:val="2"/>
          </w:tcPr>
          <w:p w:rsidR="00A43AE4" w:rsidRPr="00B1747C" w:rsidRDefault="00A43AE4" w:rsidP="00A43AE4">
            <w:pPr>
              <w:pStyle w:val="a3"/>
              <w:adjustRightInd w:val="0"/>
              <w:snapToGrid w:val="0"/>
              <w:spacing w:line="0" w:lineRule="atLeast"/>
              <w:ind w:leftChars="0" w:left="0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課程結束~</w:t>
            </w:r>
            <w:proofErr w:type="gramStart"/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歸赴</w:t>
            </w:r>
            <w:proofErr w:type="gramEnd"/>
            <w:r w:rsidRPr="00B1747C">
              <w:rPr>
                <w:rFonts w:ascii="微軟正黑體" w:eastAsia="微軟正黑體" w:hAnsi="微軟正黑體" w:hint="eastAsia"/>
                <w:sz w:val="28"/>
                <w:szCs w:val="28"/>
              </w:rPr>
              <w:t>~</w:t>
            </w:r>
          </w:p>
        </w:tc>
      </w:tr>
    </w:tbl>
    <w:p w:rsidR="00BD23FA" w:rsidRPr="005507C9" w:rsidRDefault="00BD23FA" w:rsidP="007B5344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</w:p>
    <w:p w:rsidR="00BD23FA" w:rsidRPr="00395B4C" w:rsidRDefault="00BD23FA" w:rsidP="00BD23FA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師資簡介：</w:t>
      </w:r>
    </w:p>
    <w:p w:rsidR="00BD23FA" w:rsidRDefault="00BD23FA" w:rsidP="00BD23FA">
      <w:pPr>
        <w:pStyle w:val="a3"/>
        <w:widowControl/>
        <w:numPr>
          <w:ilvl w:val="0"/>
          <w:numId w:val="9"/>
        </w:numPr>
        <w:shd w:val="clear" w:color="auto" w:fill="FFFFFF"/>
        <w:adjustRightInd w:val="0"/>
        <w:snapToGrid w:val="0"/>
        <w:spacing w:line="0" w:lineRule="atLeast"/>
        <w:ind w:leftChars="0"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/>
          <w:bCs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2B9E9F" wp14:editId="0C70DDBB">
                <wp:simplePos x="0" y="0"/>
                <wp:positionH relativeFrom="column">
                  <wp:posOffset>3552825</wp:posOffset>
                </wp:positionH>
                <wp:positionV relativeFrom="paragraph">
                  <wp:posOffset>222250</wp:posOffset>
                </wp:positionV>
                <wp:extent cx="3305175" cy="3048000"/>
                <wp:effectExtent l="0" t="0" r="0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04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23FA" w:rsidRPr="00885B59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</w:rPr>
                              <w:t>[知名企業行銷經營培訓]</w:t>
                            </w: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 xml:space="preserve">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工研院生物科技研發中心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友華生技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外商羅氏ROCHE大藥廠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台糖生技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proofErr w:type="gramStart"/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寶齡富錦</w:t>
                            </w:r>
                            <w:proofErr w:type="gramEnd"/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生技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經濟部創意設計中心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燦坤3C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金車集團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台北捷運公司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統一企業集團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9" o:spid="_x0000_s1026" type="#_x0000_t202" style="position:absolute;left:0;text-align:left;margin-left:279.75pt;margin-top:17.5pt;width:260.25pt;height:240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" filled="f" stroked="f" strokeweight=".5pt">
                <v:textbox>
                  <w:txbxContent>
                    <w:p w:rsidR="00BD23FA" w:rsidRPr="00885B59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885B59">
                        <w:rPr>
                          <w:rFonts w:ascii="微軟正黑體" w:eastAsia="微軟正黑體" w:hAnsi="微軟正黑體" w:hint="eastAsia"/>
                          <w:b/>
                          <w:bCs/>
                        </w:rPr>
                        <w:t>[知名企業行銷經營培訓]</w:t>
                      </w:r>
                      <w:r w:rsidRPr="00885B59">
                        <w:rPr>
                          <w:rFonts w:ascii="微軟正黑體" w:eastAsia="微軟正黑體" w:hAnsi="微軟正黑體" w:hint="eastAsia"/>
                          <w:b/>
                        </w:rPr>
                        <w:t xml:space="preserve">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工研院生物科技研發中心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友華生技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外商羅氏ROCHE大藥廠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台糖生技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proofErr w:type="gramStart"/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寶齡富錦</w:t>
                      </w:r>
                      <w:proofErr w:type="gramEnd"/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生技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經濟部創意設計中心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燦坤3C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金車集團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台北捷運公司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統一企業集團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 w:cs="新細明體"/>
          <w:bCs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F717FA" wp14:editId="025FC697">
                <wp:simplePos x="0" y="0"/>
                <wp:positionH relativeFrom="column">
                  <wp:posOffset>-66675</wp:posOffset>
                </wp:positionH>
                <wp:positionV relativeFrom="paragraph">
                  <wp:posOffset>222250</wp:posOffset>
                </wp:positionV>
                <wp:extent cx="3305175" cy="3048000"/>
                <wp:effectExtent l="0" t="0" r="0" b="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04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23FA" w:rsidRPr="00885B59" w:rsidRDefault="00BD23FA" w:rsidP="00BD23FA">
                            <w:pPr>
                              <w:spacing w:line="0" w:lineRule="atLeast"/>
                              <w:ind w:firstLineChars="300" w:firstLine="720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[</w:t>
                            </w: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</w:rPr>
                              <w:t>學歷及資歷背景</w:t>
                            </w: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 xml:space="preserve">]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ind w:leftChars="295" w:left="708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政治大學企業管理畢業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MBA企業管理研究所碩士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曾任多家企業市場行銷及經營管理顧問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生物科技公司行銷主管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電信集團高階行銷主管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經濟研究院企管行銷研究員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中購科技公司高階行銷主管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媒體集團整合行銷部高階主管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工商研究院助理副教授 </w:t>
                            </w:r>
                          </w:p>
                          <w:p w:rsidR="00BD23FA" w:rsidRPr="003D4274" w:rsidRDefault="00BD23FA" w:rsidP="00BD23FA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成功大學推廣教育中心講師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0" o:spid="_x0000_s1027" type="#_x0000_t202" style="position:absolute;left:0;text-align:left;margin-left:-5.25pt;margin-top:17.5pt;width:260.25pt;height:24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" filled="f" stroked="f" strokeweight=".5pt">
                <v:textbox>
                  <w:txbxContent>
                    <w:p w:rsidR="00BD23FA" w:rsidRPr="00885B59" w:rsidRDefault="00BD23FA" w:rsidP="00BD23FA">
                      <w:pPr>
                        <w:spacing w:line="0" w:lineRule="atLeast"/>
                        <w:ind w:firstLineChars="300" w:firstLine="720"/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885B59">
                        <w:rPr>
                          <w:rFonts w:ascii="微軟正黑體" w:eastAsia="微軟正黑體" w:hAnsi="微軟正黑體" w:hint="eastAsia"/>
                          <w:b/>
                        </w:rPr>
                        <w:t>[</w:t>
                      </w:r>
                      <w:r w:rsidRPr="00885B59">
                        <w:rPr>
                          <w:rFonts w:ascii="微軟正黑體" w:eastAsia="微軟正黑體" w:hAnsi="微軟正黑體" w:hint="eastAsia"/>
                          <w:b/>
                          <w:bCs/>
                        </w:rPr>
                        <w:t>學歷及資歷背景</w:t>
                      </w:r>
                      <w:r w:rsidRPr="00885B59">
                        <w:rPr>
                          <w:rFonts w:ascii="微軟正黑體" w:eastAsia="微軟正黑體" w:hAnsi="微軟正黑體" w:hint="eastAsia"/>
                          <w:b/>
                        </w:rPr>
                        <w:t xml:space="preserve">]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ind w:leftChars="295" w:left="708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政治大學企業管理畢業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MBA企業管理研究所碩士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曾任多家企業市場行銷及經營管理顧問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生物科技公司行銷主管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電信集團高階行銷主管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經濟研究院企管行銷研究員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中購科技公司高階行銷主管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媒體集團整合行銷部高階主管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工商研究院助理副教授 </w:t>
                      </w:r>
                    </w:p>
                    <w:p w:rsidR="00BD23FA" w:rsidRPr="003D4274" w:rsidRDefault="00BD23FA" w:rsidP="00BD23FA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成功大學推廣教育中心講師</w:t>
                      </w:r>
                    </w:p>
                  </w:txbxContent>
                </v:textbox>
              </v:shape>
            </w:pict>
          </mc:Fallback>
        </mc:AlternateContent>
      </w:r>
      <w:r w:rsidRPr="00D967B9">
        <w:rPr>
          <w:rFonts w:ascii="微軟正黑體" w:eastAsia="微軟正黑體" w:hAnsi="微軟正黑體" w:cs="新細明體"/>
          <w:bCs/>
          <w:kern w:val="0"/>
          <w:szCs w:val="24"/>
          <w:shd w:val="clear" w:color="auto" w:fill="FFFFFF"/>
        </w:rPr>
        <w:t>王牌講師 </w:t>
      </w:r>
      <w:r w:rsidRPr="00D967B9">
        <w:rPr>
          <w:rFonts w:ascii="微軟正黑體" w:eastAsia="微軟正黑體" w:hAnsi="微軟正黑體" w:cs="新細明體" w:hint="eastAsia"/>
          <w:kern w:val="0"/>
          <w:szCs w:val="24"/>
        </w:rPr>
        <w:t xml:space="preserve">　</w:t>
      </w:r>
      <w:r>
        <w:rPr>
          <w:rFonts w:ascii="微軟正黑體" w:eastAsia="微軟正黑體" w:hAnsi="微軟正黑體" w:cs="新細明體" w:hint="eastAsia"/>
          <w:kern w:val="0"/>
          <w:szCs w:val="24"/>
        </w:rPr>
        <w:t>葉力天 顧問</w:t>
      </w:r>
    </w:p>
    <w:p w:rsidR="003B5202" w:rsidRPr="00FE026F" w:rsidRDefault="003B5202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sectPr w:rsidR="003B5202" w:rsidRPr="00FE026F" w:rsidSect="00514E1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29F" w:rsidRDefault="00F8429F" w:rsidP="001739BD">
      <w:r>
        <w:separator/>
      </w:r>
    </w:p>
  </w:endnote>
  <w:endnote w:type="continuationSeparator" w:id="0">
    <w:p w:rsidR="00F8429F" w:rsidRDefault="00F8429F" w:rsidP="00173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(　　　)">
    <w:altName w:val="細明體_HKSCS"/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29F" w:rsidRDefault="00F8429F" w:rsidP="001739BD">
      <w:r>
        <w:separator/>
      </w:r>
    </w:p>
  </w:footnote>
  <w:footnote w:type="continuationSeparator" w:id="0">
    <w:p w:rsidR="00F8429F" w:rsidRDefault="00F8429F" w:rsidP="00173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58E"/>
    <w:multiLevelType w:val="hybridMultilevel"/>
    <w:tmpl w:val="C812110C"/>
    <w:lvl w:ilvl="0" w:tplc="5070506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8B214A"/>
    <w:multiLevelType w:val="hybridMultilevel"/>
    <w:tmpl w:val="09B4C17E"/>
    <w:lvl w:ilvl="0" w:tplc="E4F8B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19091681"/>
    <w:multiLevelType w:val="hybridMultilevel"/>
    <w:tmpl w:val="EB7477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2B0649E9"/>
    <w:multiLevelType w:val="hybridMultilevel"/>
    <w:tmpl w:val="4F12DF08"/>
    <w:lvl w:ilvl="0" w:tplc="8D20824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05F43E3"/>
    <w:multiLevelType w:val="hybridMultilevel"/>
    <w:tmpl w:val="571AEEC4"/>
    <w:lvl w:ilvl="0" w:tplc="D5DE5406">
      <w:start w:val="1"/>
      <w:numFmt w:val="bullet"/>
      <w:lvlText w:val=""/>
      <w:lvlJc w:val="left"/>
      <w:pPr>
        <w:ind w:left="480" w:hanging="480"/>
      </w:pPr>
      <w:rPr>
        <w:rFonts w:ascii="Wingdings" w:eastAsia="(　　　)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11E6F8B"/>
    <w:multiLevelType w:val="hybridMultilevel"/>
    <w:tmpl w:val="55DEAD8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49C41987"/>
    <w:multiLevelType w:val="hybridMultilevel"/>
    <w:tmpl w:val="0C02FA42"/>
    <w:lvl w:ilvl="0" w:tplc="04090003">
      <w:start w:val="1"/>
      <w:numFmt w:val="bullet"/>
      <w:lvlText w:val=""/>
      <w:lvlJc w:val="left"/>
      <w:pPr>
        <w:ind w:left="83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6" w:hanging="480"/>
      </w:pPr>
      <w:rPr>
        <w:rFonts w:ascii="Wingdings" w:hAnsi="Wingdings" w:hint="default"/>
      </w:rPr>
    </w:lvl>
  </w:abstractNum>
  <w:abstractNum w:abstractNumId="7">
    <w:nsid w:val="4A06163B"/>
    <w:multiLevelType w:val="hybridMultilevel"/>
    <w:tmpl w:val="2A08BE2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4D7302ED"/>
    <w:multiLevelType w:val="hybridMultilevel"/>
    <w:tmpl w:val="947CD7D0"/>
    <w:lvl w:ilvl="0" w:tplc="8F842F28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DF46230"/>
    <w:multiLevelType w:val="hybridMultilevel"/>
    <w:tmpl w:val="5F220F42"/>
    <w:lvl w:ilvl="0" w:tplc="28406B78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0">
    <w:nsid w:val="4F6B0BDA"/>
    <w:multiLevelType w:val="hybridMultilevel"/>
    <w:tmpl w:val="B3880DF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50A47273"/>
    <w:multiLevelType w:val="hybridMultilevel"/>
    <w:tmpl w:val="0DB2DB6C"/>
    <w:lvl w:ilvl="0" w:tplc="60F626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478401F"/>
    <w:multiLevelType w:val="hybridMultilevel"/>
    <w:tmpl w:val="50845D14"/>
    <w:lvl w:ilvl="0" w:tplc="77E04AF6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C7B21FE"/>
    <w:multiLevelType w:val="hybridMultilevel"/>
    <w:tmpl w:val="6DA024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5D183219"/>
    <w:multiLevelType w:val="hybridMultilevel"/>
    <w:tmpl w:val="39026FB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5EA11BEE"/>
    <w:multiLevelType w:val="hybridMultilevel"/>
    <w:tmpl w:val="5DFC0EDC"/>
    <w:lvl w:ilvl="0" w:tplc="0409000B">
      <w:start w:val="1"/>
      <w:numFmt w:val="bullet"/>
      <w:lvlText w:val="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6">
    <w:nsid w:val="63E10523"/>
    <w:multiLevelType w:val="hybridMultilevel"/>
    <w:tmpl w:val="4830EE78"/>
    <w:lvl w:ilvl="0" w:tplc="70224144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>
    <w:nsid w:val="6E0B7D24"/>
    <w:multiLevelType w:val="hybridMultilevel"/>
    <w:tmpl w:val="3F12198C"/>
    <w:lvl w:ilvl="0" w:tplc="63B0C3CE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E445443"/>
    <w:multiLevelType w:val="hybridMultilevel"/>
    <w:tmpl w:val="D3145FEC"/>
    <w:lvl w:ilvl="0" w:tplc="B650C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5"/>
  </w:num>
  <w:num w:numId="2">
    <w:abstractNumId w:val="16"/>
  </w:num>
  <w:num w:numId="3">
    <w:abstractNumId w:val="1"/>
  </w:num>
  <w:num w:numId="4">
    <w:abstractNumId w:val="3"/>
  </w:num>
  <w:num w:numId="5">
    <w:abstractNumId w:val="18"/>
  </w:num>
  <w:num w:numId="6">
    <w:abstractNumId w:val="0"/>
  </w:num>
  <w:num w:numId="7">
    <w:abstractNumId w:val="10"/>
  </w:num>
  <w:num w:numId="8">
    <w:abstractNumId w:val="7"/>
  </w:num>
  <w:num w:numId="9">
    <w:abstractNumId w:val="6"/>
  </w:num>
  <w:num w:numId="10">
    <w:abstractNumId w:val="14"/>
  </w:num>
  <w:num w:numId="11">
    <w:abstractNumId w:val="13"/>
  </w:num>
  <w:num w:numId="12">
    <w:abstractNumId w:val="4"/>
  </w:num>
  <w:num w:numId="13">
    <w:abstractNumId w:val="15"/>
  </w:num>
  <w:num w:numId="14">
    <w:abstractNumId w:val="2"/>
  </w:num>
  <w:num w:numId="15">
    <w:abstractNumId w:val="11"/>
  </w:num>
  <w:num w:numId="16">
    <w:abstractNumId w:val="17"/>
  </w:num>
  <w:num w:numId="17">
    <w:abstractNumId w:val="9"/>
  </w:num>
  <w:num w:numId="18">
    <w:abstractNumId w:val="8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490"/>
    <w:rsid w:val="000059B0"/>
    <w:rsid w:val="00031DDB"/>
    <w:rsid w:val="00040ADE"/>
    <w:rsid w:val="0008749F"/>
    <w:rsid w:val="000D778A"/>
    <w:rsid w:val="000E5581"/>
    <w:rsid w:val="00115490"/>
    <w:rsid w:val="0013069A"/>
    <w:rsid w:val="00153876"/>
    <w:rsid w:val="001626C5"/>
    <w:rsid w:val="001739BD"/>
    <w:rsid w:val="001945FF"/>
    <w:rsid w:val="001A3523"/>
    <w:rsid w:val="0020034B"/>
    <w:rsid w:val="00261BA1"/>
    <w:rsid w:val="002E4FBF"/>
    <w:rsid w:val="00344388"/>
    <w:rsid w:val="003747E1"/>
    <w:rsid w:val="00390FEA"/>
    <w:rsid w:val="00395B4C"/>
    <w:rsid w:val="003B3A76"/>
    <w:rsid w:val="003B5202"/>
    <w:rsid w:val="003D3AFB"/>
    <w:rsid w:val="003D6E72"/>
    <w:rsid w:val="003F7415"/>
    <w:rsid w:val="00455A0F"/>
    <w:rsid w:val="004574D7"/>
    <w:rsid w:val="004E307A"/>
    <w:rsid w:val="005001D7"/>
    <w:rsid w:val="00514E1B"/>
    <w:rsid w:val="005507C9"/>
    <w:rsid w:val="00563F81"/>
    <w:rsid w:val="005648CA"/>
    <w:rsid w:val="00570BA8"/>
    <w:rsid w:val="005D19D3"/>
    <w:rsid w:val="005D5769"/>
    <w:rsid w:val="005E07B1"/>
    <w:rsid w:val="005E3798"/>
    <w:rsid w:val="005E6BB0"/>
    <w:rsid w:val="005E6D1A"/>
    <w:rsid w:val="005F3034"/>
    <w:rsid w:val="00601270"/>
    <w:rsid w:val="00616EB1"/>
    <w:rsid w:val="00685D36"/>
    <w:rsid w:val="0069568A"/>
    <w:rsid w:val="006C36EB"/>
    <w:rsid w:val="007774E8"/>
    <w:rsid w:val="0079474B"/>
    <w:rsid w:val="007A2275"/>
    <w:rsid w:val="007A3E40"/>
    <w:rsid w:val="007B1DBF"/>
    <w:rsid w:val="007B5344"/>
    <w:rsid w:val="007E67E2"/>
    <w:rsid w:val="00842873"/>
    <w:rsid w:val="00855605"/>
    <w:rsid w:val="00890D5B"/>
    <w:rsid w:val="008D5D04"/>
    <w:rsid w:val="009249AD"/>
    <w:rsid w:val="009A693F"/>
    <w:rsid w:val="009C05A1"/>
    <w:rsid w:val="00A43AE4"/>
    <w:rsid w:val="00A5409D"/>
    <w:rsid w:val="00A61EA5"/>
    <w:rsid w:val="00AA15EA"/>
    <w:rsid w:val="00AE1A66"/>
    <w:rsid w:val="00B1747C"/>
    <w:rsid w:val="00B77A85"/>
    <w:rsid w:val="00BA14D7"/>
    <w:rsid w:val="00BC5CE1"/>
    <w:rsid w:val="00BD23FA"/>
    <w:rsid w:val="00BF27F9"/>
    <w:rsid w:val="00C51A3D"/>
    <w:rsid w:val="00C60390"/>
    <w:rsid w:val="00CB394C"/>
    <w:rsid w:val="00D06F2B"/>
    <w:rsid w:val="00D967B9"/>
    <w:rsid w:val="00DB377A"/>
    <w:rsid w:val="00DC4668"/>
    <w:rsid w:val="00DD5BA8"/>
    <w:rsid w:val="00DF1E7B"/>
    <w:rsid w:val="00E43EEC"/>
    <w:rsid w:val="00EB62EF"/>
    <w:rsid w:val="00F40CCD"/>
    <w:rsid w:val="00F5734A"/>
    <w:rsid w:val="00F63383"/>
    <w:rsid w:val="00F8429F"/>
    <w:rsid w:val="00FA06E2"/>
    <w:rsid w:val="00FC7702"/>
    <w:rsid w:val="00FD4481"/>
    <w:rsid w:val="00FE026F"/>
    <w:rsid w:val="00FE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  <w:style w:type="paragraph" w:styleId="a9">
    <w:name w:val="header"/>
    <w:basedOn w:val="a"/>
    <w:link w:val="aa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739B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739BD"/>
    <w:rPr>
      <w:sz w:val="20"/>
      <w:szCs w:val="20"/>
    </w:rPr>
  </w:style>
  <w:style w:type="table" w:styleId="ad">
    <w:name w:val="Light Shading"/>
    <w:basedOn w:val="a1"/>
    <w:uiPriority w:val="60"/>
    <w:rsid w:val="0008749F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  <w:style w:type="paragraph" w:styleId="a9">
    <w:name w:val="header"/>
    <w:basedOn w:val="a"/>
    <w:link w:val="aa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1739B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173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1739BD"/>
    <w:rPr>
      <w:sz w:val="20"/>
      <w:szCs w:val="20"/>
    </w:rPr>
  </w:style>
  <w:style w:type="table" w:styleId="ad">
    <w:name w:val="Light Shading"/>
    <w:basedOn w:val="a1"/>
    <w:uiPriority w:val="60"/>
    <w:rsid w:val="0008749F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9055">
          <w:marLeft w:val="15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c@just.edu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Deputy_Manager</dc:creator>
  <cp:lastModifiedBy>D-6203</cp:lastModifiedBy>
  <cp:revision>2</cp:revision>
  <cp:lastPrinted>2016-03-25T01:42:00Z</cp:lastPrinted>
  <dcterms:created xsi:type="dcterms:W3CDTF">2016-03-25T01:45:00Z</dcterms:created>
  <dcterms:modified xsi:type="dcterms:W3CDTF">2016-03-25T01:45:00Z</dcterms:modified>
</cp:coreProperties>
</file>